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E2B852" w14:textId="77777777" w:rsidR="00045BCA" w:rsidRDefault="00045BCA" w:rsidP="00045BCA">
      <w:pPr>
        <w:spacing w:line="276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B13BFD">
        <w:rPr>
          <w:rFonts w:ascii="Arial" w:hAnsi="Arial" w:cs="Arial"/>
          <w:noProof/>
        </w:rPr>
        <w:drawing>
          <wp:inline distT="0" distB="0" distL="0" distR="0" wp14:anchorId="51C6006C" wp14:editId="340B18E2">
            <wp:extent cx="704850" cy="825500"/>
            <wp:effectExtent l="0" t="0" r="0" b="0"/>
            <wp:docPr id="3" name="Obraz 3" descr="herb województwa podkarpacki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 descr="herb województwa podkarpackiego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5595" cy="838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7FD8">
        <w:rPr>
          <w:rFonts w:ascii="Arial" w:hAnsi="Arial" w:cs="Arial"/>
          <w:sz w:val="24"/>
          <w:szCs w:val="24"/>
        </w:rPr>
        <w:t>MARSZAŁEK WOJEWÓDZTWA PODKARPACKIEGO</w:t>
      </w:r>
    </w:p>
    <w:p w14:paraId="2A4262C7" w14:textId="76C6BBC1" w:rsidR="00453DFA" w:rsidRPr="00045BCA" w:rsidRDefault="00D93EA6" w:rsidP="00045BCA">
      <w:pPr>
        <w:pStyle w:val="Nagwek1"/>
        <w:rPr>
          <w:rFonts w:ascii="Arial" w:hAnsi="Arial" w:cs="Arial"/>
          <w:color w:val="000000"/>
          <w:sz w:val="24"/>
          <w:szCs w:val="24"/>
        </w:rPr>
      </w:pPr>
      <w:r w:rsidRPr="00E51380">
        <w:rPr>
          <w:rFonts w:ascii="Arial" w:hAnsi="Arial" w:cs="Arial"/>
          <w:b/>
          <w:bCs/>
        </w:rPr>
        <w:t>RŚ.VI.DW.7660/55-1/10</w:t>
      </w:r>
      <w:r w:rsidR="00A032F7">
        <w:rPr>
          <w:rFonts w:ascii="Arial" w:hAnsi="Arial" w:cs="Arial"/>
          <w:color w:val="000000"/>
          <w:sz w:val="24"/>
          <w:szCs w:val="24"/>
        </w:rPr>
        <w:tab/>
      </w:r>
      <w:r w:rsidR="00A032F7">
        <w:rPr>
          <w:rFonts w:ascii="Arial" w:hAnsi="Arial" w:cs="Arial"/>
          <w:color w:val="000000"/>
          <w:sz w:val="24"/>
          <w:szCs w:val="24"/>
        </w:rPr>
        <w:tab/>
      </w:r>
      <w:r w:rsidR="00A032F7">
        <w:rPr>
          <w:rFonts w:ascii="Arial" w:hAnsi="Arial" w:cs="Arial"/>
          <w:color w:val="000000"/>
          <w:sz w:val="24"/>
          <w:szCs w:val="24"/>
        </w:rPr>
        <w:tab/>
      </w:r>
      <w:r w:rsidR="00045BCA">
        <w:rPr>
          <w:rFonts w:ascii="Arial" w:hAnsi="Arial" w:cs="Arial"/>
          <w:color w:val="000000"/>
          <w:sz w:val="24"/>
          <w:szCs w:val="24"/>
        </w:rPr>
        <w:tab/>
      </w:r>
      <w:r w:rsidR="00045BCA">
        <w:rPr>
          <w:rFonts w:ascii="Arial" w:hAnsi="Arial" w:cs="Arial"/>
          <w:color w:val="000000"/>
          <w:sz w:val="24"/>
          <w:szCs w:val="24"/>
        </w:rPr>
        <w:tab/>
      </w:r>
      <w:r w:rsidR="00A032F7" w:rsidRPr="005121C9">
        <w:rPr>
          <w:rFonts w:ascii="Arial" w:hAnsi="Arial" w:cs="Arial"/>
          <w:color w:val="000000"/>
          <w:sz w:val="24"/>
          <w:szCs w:val="24"/>
        </w:rPr>
        <w:tab/>
      </w:r>
      <w:r w:rsidR="00A032F7">
        <w:rPr>
          <w:rFonts w:ascii="Arial" w:hAnsi="Arial" w:cs="Arial"/>
          <w:color w:val="000000"/>
          <w:sz w:val="24"/>
          <w:szCs w:val="24"/>
        </w:rPr>
        <w:t>Rzeszów, 2010</w:t>
      </w:r>
      <w:r w:rsidR="00A032F7" w:rsidRPr="005121C9">
        <w:rPr>
          <w:rFonts w:ascii="Arial" w:hAnsi="Arial" w:cs="Arial"/>
          <w:color w:val="000000"/>
          <w:sz w:val="24"/>
          <w:szCs w:val="24"/>
        </w:rPr>
        <w:t>-0</w:t>
      </w:r>
      <w:r w:rsidR="002B3175">
        <w:rPr>
          <w:rFonts w:ascii="Arial" w:hAnsi="Arial" w:cs="Arial"/>
          <w:color w:val="000000"/>
          <w:sz w:val="24"/>
          <w:szCs w:val="24"/>
        </w:rPr>
        <w:t>9</w:t>
      </w:r>
      <w:r w:rsidR="00A032F7" w:rsidRPr="005121C9">
        <w:rPr>
          <w:rFonts w:ascii="Arial" w:hAnsi="Arial" w:cs="Arial"/>
          <w:color w:val="000000"/>
          <w:sz w:val="24"/>
          <w:szCs w:val="24"/>
        </w:rPr>
        <w:t>-</w:t>
      </w:r>
      <w:r w:rsidR="00762B5E">
        <w:rPr>
          <w:rFonts w:ascii="Arial" w:hAnsi="Arial" w:cs="Arial"/>
          <w:color w:val="000000"/>
          <w:sz w:val="24"/>
          <w:szCs w:val="24"/>
        </w:rPr>
        <w:t>20</w:t>
      </w:r>
    </w:p>
    <w:p w14:paraId="475AED32" w14:textId="1F435020" w:rsidR="004C1B18" w:rsidRPr="00C3264F" w:rsidRDefault="00592E7E" w:rsidP="00045BCA">
      <w:pPr>
        <w:spacing w:before="240" w:after="240"/>
        <w:jc w:val="center"/>
        <w:rPr>
          <w:rFonts w:ascii="Arial" w:hAnsi="Arial"/>
          <w:b/>
          <w:color w:val="000000"/>
          <w:sz w:val="24"/>
          <w:szCs w:val="24"/>
        </w:rPr>
      </w:pPr>
      <w:r w:rsidRPr="00C3264F">
        <w:rPr>
          <w:rFonts w:ascii="Arial" w:hAnsi="Arial"/>
          <w:b/>
          <w:color w:val="000000"/>
          <w:sz w:val="24"/>
          <w:szCs w:val="24"/>
        </w:rPr>
        <w:t>DECYZJA</w:t>
      </w:r>
    </w:p>
    <w:p w14:paraId="064A604C" w14:textId="77777777" w:rsidR="00592E7E" w:rsidRPr="00C3264F" w:rsidRDefault="00592E7E" w:rsidP="00101594">
      <w:pPr>
        <w:jc w:val="both"/>
        <w:rPr>
          <w:rFonts w:ascii="Arial" w:hAnsi="Arial"/>
          <w:color w:val="000000"/>
          <w:sz w:val="24"/>
          <w:szCs w:val="24"/>
        </w:rPr>
      </w:pPr>
      <w:r w:rsidRPr="00C3264F">
        <w:rPr>
          <w:rFonts w:ascii="Arial" w:hAnsi="Arial"/>
          <w:color w:val="000000"/>
          <w:sz w:val="24"/>
          <w:szCs w:val="24"/>
        </w:rPr>
        <w:t>Działając na podstawie:</w:t>
      </w:r>
    </w:p>
    <w:p w14:paraId="6E5D01DF" w14:textId="0DF74D2A" w:rsidR="00592E7E" w:rsidRPr="00C3264F" w:rsidRDefault="00592E7E" w:rsidP="00101594">
      <w:pPr>
        <w:numPr>
          <w:ilvl w:val="0"/>
          <w:numId w:val="16"/>
        </w:numPr>
        <w:ind w:left="426" w:hanging="284"/>
        <w:jc w:val="both"/>
        <w:rPr>
          <w:rFonts w:ascii="Arial" w:hAnsi="Arial"/>
          <w:sz w:val="24"/>
          <w:szCs w:val="24"/>
        </w:rPr>
      </w:pPr>
      <w:r w:rsidRPr="00C3264F">
        <w:rPr>
          <w:rFonts w:ascii="Arial" w:hAnsi="Arial"/>
          <w:color w:val="000000"/>
          <w:sz w:val="24"/>
          <w:szCs w:val="24"/>
        </w:rPr>
        <w:t xml:space="preserve">art. 155 ustawy z dnia 14 czerwca 1960 r. Kodeks </w:t>
      </w:r>
      <w:r w:rsidR="00A3314E" w:rsidRPr="00C3264F">
        <w:rPr>
          <w:rFonts w:ascii="Arial" w:hAnsi="Arial"/>
          <w:color w:val="000000"/>
          <w:sz w:val="24"/>
          <w:szCs w:val="24"/>
        </w:rPr>
        <w:t>p</w:t>
      </w:r>
      <w:r w:rsidRPr="00C3264F">
        <w:rPr>
          <w:rFonts w:ascii="Arial" w:hAnsi="Arial"/>
          <w:color w:val="000000"/>
          <w:sz w:val="24"/>
          <w:szCs w:val="24"/>
        </w:rPr>
        <w:t xml:space="preserve">ostępowania </w:t>
      </w:r>
      <w:r w:rsidR="00A3314E" w:rsidRPr="00C3264F">
        <w:rPr>
          <w:rFonts w:ascii="Arial" w:hAnsi="Arial"/>
          <w:color w:val="000000"/>
          <w:sz w:val="24"/>
          <w:szCs w:val="24"/>
        </w:rPr>
        <w:t>a</w:t>
      </w:r>
      <w:r w:rsidRPr="00C3264F">
        <w:rPr>
          <w:rFonts w:ascii="Arial" w:hAnsi="Arial"/>
          <w:color w:val="000000"/>
          <w:sz w:val="24"/>
          <w:szCs w:val="24"/>
        </w:rPr>
        <w:t xml:space="preserve">dministracyjnego </w:t>
      </w:r>
      <w:r w:rsidRPr="00C3264F">
        <w:rPr>
          <w:rFonts w:ascii="Arial" w:hAnsi="Arial"/>
          <w:sz w:val="24"/>
          <w:szCs w:val="24"/>
        </w:rPr>
        <w:t>(Dz. U. z 2000 r</w:t>
      </w:r>
      <w:r w:rsidR="003C3E73" w:rsidRPr="00C3264F">
        <w:rPr>
          <w:rFonts w:ascii="Arial" w:hAnsi="Arial"/>
          <w:sz w:val="24"/>
          <w:szCs w:val="24"/>
        </w:rPr>
        <w:t>. Nr 98,</w:t>
      </w:r>
      <w:r w:rsidR="008F641B" w:rsidRPr="00C3264F">
        <w:rPr>
          <w:rFonts w:ascii="Arial" w:hAnsi="Arial"/>
          <w:sz w:val="24"/>
          <w:szCs w:val="24"/>
        </w:rPr>
        <w:t xml:space="preserve"> poz. 1071 ze</w:t>
      </w:r>
      <w:r w:rsidR="003C3E73" w:rsidRPr="00C3264F">
        <w:rPr>
          <w:rFonts w:ascii="Arial" w:hAnsi="Arial"/>
          <w:sz w:val="24"/>
          <w:szCs w:val="24"/>
        </w:rPr>
        <w:t xml:space="preserve"> zm.);</w:t>
      </w:r>
    </w:p>
    <w:p w14:paraId="011DC60C" w14:textId="77777777" w:rsidR="00C278FC" w:rsidRDefault="00592E7E" w:rsidP="00C278FC">
      <w:pPr>
        <w:numPr>
          <w:ilvl w:val="0"/>
          <w:numId w:val="16"/>
        </w:numPr>
        <w:spacing w:before="120"/>
        <w:ind w:left="426" w:hanging="284"/>
        <w:jc w:val="both"/>
        <w:rPr>
          <w:rFonts w:ascii="Arial" w:hAnsi="Arial"/>
          <w:sz w:val="24"/>
          <w:szCs w:val="24"/>
        </w:rPr>
      </w:pPr>
      <w:r w:rsidRPr="00C3264F">
        <w:rPr>
          <w:rFonts w:ascii="Arial" w:hAnsi="Arial"/>
          <w:sz w:val="24"/>
          <w:szCs w:val="24"/>
        </w:rPr>
        <w:t>art. 378 ust. 2</w:t>
      </w:r>
      <w:r w:rsidR="00F522F9" w:rsidRPr="00C3264F">
        <w:rPr>
          <w:rFonts w:ascii="Arial" w:hAnsi="Arial"/>
          <w:sz w:val="24"/>
          <w:szCs w:val="24"/>
        </w:rPr>
        <w:t xml:space="preserve">a </w:t>
      </w:r>
      <w:r w:rsidRPr="00C3264F">
        <w:rPr>
          <w:rFonts w:ascii="Arial" w:hAnsi="Arial"/>
          <w:sz w:val="24"/>
          <w:szCs w:val="24"/>
        </w:rPr>
        <w:t>pkt 1 ustawy z dnia 27 kwietnia 2001 r. Prawo ochrony środowiska (</w:t>
      </w:r>
      <w:r w:rsidR="00F97AC3" w:rsidRPr="00C3264F">
        <w:rPr>
          <w:rFonts w:ascii="Arial" w:hAnsi="Arial"/>
          <w:color w:val="000000"/>
          <w:sz w:val="24"/>
          <w:szCs w:val="24"/>
        </w:rPr>
        <w:t xml:space="preserve">Dz. U. </w:t>
      </w:r>
      <w:r w:rsidR="007C1EE0" w:rsidRPr="00C3264F">
        <w:rPr>
          <w:rFonts w:ascii="Arial" w:hAnsi="Arial"/>
          <w:sz w:val="24"/>
          <w:szCs w:val="24"/>
        </w:rPr>
        <w:t>z 200</w:t>
      </w:r>
      <w:r w:rsidR="00C0164F" w:rsidRPr="00C3264F">
        <w:rPr>
          <w:rFonts w:ascii="Arial" w:hAnsi="Arial"/>
          <w:sz w:val="24"/>
          <w:szCs w:val="24"/>
        </w:rPr>
        <w:t>8</w:t>
      </w:r>
      <w:r w:rsidR="007C1EE0" w:rsidRPr="00C3264F">
        <w:rPr>
          <w:rFonts w:ascii="Arial" w:hAnsi="Arial"/>
          <w:sz w:val="24"/>
          <w:szCs w:val="24"/>
        </w:rPr>
        <w:t xml:space="preserve"> r. </w:t>
      </w:r>
      <w:r w:rsidR="00C0164F" w:rsidRPr="00C3264F">
        <w:rPr>
          <w:rFonts w:ascii="Arial" w:hAnsi="Arial"/>
          <w:sz w:val="24"/>
          <w:szCs w:val="24"/>
        </w:rPr>
        <w:t>Nr 25, poz. 150</w:t>
      </w:r>
      <w:r w:rsidR="00FF6492">
        <w:rPr>
          <w:rFonts w:ascii="Arial" w:hAnsi="Arial"/>
          <w:sz w:val="24"/>
          <w:szCs w:val="24"/>
        </w:rPr>
        <w:t xml:space="preserve"> ze zm.</w:t>
      </w:r>
      <w:r w:rsidRPr="00C3264F">
        <w:rPr>
          <w:rFonts w:ascii="Arial" w:hAnsi="Arial"/>
          <w:sz w:val="24"/>
          <w:szCs w:val="24"/>
        </w:rPr>
        <w:t>) w związku z § 2 ust</w:t>
      </w:r>
      <w:r w:rsidR="005E6F2F" w:rsidRPr="00C3264F">
        <w:rPr>
          <w:rFonts w:ascii="Arial" w:hAnsi="Arial"/>
          <w:sz w:val="24"/>
          <w:szCs w:val="24"/>
        </w:rPr>
        <w:t xml:space="preserve">.1 pkt </w:t>
      </w:r>
      <w:r w:rsidR="00A032F7">
        <w:rPr>
          <w:rFonts w:ascii="Arial" w:hAnsi="Arial"/>
          <w:sz w:val="24"/>
          <w:szCs w:val="24"/>
        </w:rPr>
        <w:t>15</w:t>
      </w:r>
      <w:r w:rsidR="0070181A" w:rsidRPr="00C3264F">
        <w:rPr>
          <w:rFonts w:ascii="Arial" w:hAnsi="Arial"/>
          <w:sz w:val="24"/>
          <w:szCs w:val="24"/>
        </w:rPr>
        <w:t xml:space="preserve"> </w:t>
      </w:r>
      <w:r w:rsidR="005E6F2F" w:rsidRPr="00C3264F">
        <w:rPr>
          <w:rFonts w:ascii="Arial" w:hAnsi="Arial"/>
          <w:sz w:val="24"/>
          <w:szCs w:val="24"/>
        </w:rPr>
        <w:t>rozporządzenia Rady</w:t>
      </w:r>
      <w:r w:rsidRPr="00C3264F">
        <w:rPr>
          <w:rFonts w:ascii="Arial" w:hAnsi="Arial"/>
          <w:sz w:val="24"/>
          <w:szCs w:val="24"/>
        </w:rPr>
        <w:t xml:space="preserve"> Ministrów z dnia 9 listopada 2004 r. w sprawie okreś</w:t>
      </w:r>
      <w:r w:rsidR="005E6F2F" w:rsidRPr="00C3264F">
        <w:rPr>
          <w:rFonts w:ascii="Arial" w:hAnsi="Arial"/>
          <w:sz w:val="24"/>
          <w:szCs w:val="24"/>
        </w:rPr>
        <w:t>lenia rodzajów przedsięwzięć</w:t>
      </w:r>
      <w:r w:rsidR="00CA47CD" w:rsidRPr="00C3264F">
        <w:rPr>
          <w:rFonts w:ascii="Arial" w:hAnsi="Arial"/>
          <w:sz w:val="24"/>
          <w:szCs w:val="24"/>
        </w:rPr>
        <w:t xml:space="preserve"> </w:t>
      </w:r>
      <w:r w:rsidRPr="00C3264F">
        <w:rPr>
          <w:rFonts w:ascii="Arial" w:hAnsi="Arial"/>
          <w:sz w:val="24"/>
          <w:szCs w:val="24"/>
        </w:rPr>
        <w:t>mogących znacząco oddziaływać na środowisko or</w:t>
      </w:r>
      <w:r w:rsidR="005E6F2F" w:rsidRPr="00C3264F">
        <w:rPr>
          <w:rFonts w:ascii="Arial" w:hAnsi="Arial"/>
          <w:sz w:val="24"/>
          <w:szCs w:val="24"/>
        </w:rPr>
        <w:t>az szczegółowych uwarunkowań</w:t>
      </w:r>
      <w:r w:rsidR="00CA47CD" w:rsidRPr="00C3264F">
        <w:rPr>
          <w:rFonts w:ascii="Arial" w:hAnsi="Arial"/>
          <w:sz w:val="24"/>
          <w:szCs w:val="24"/>
        </w:rPr>
        <w:t xml:space="preserve"> </w:t>
      </w:r>
      <w:r w:rsidRPr="00C3264F">
        <w:rPr>
          <w:rFonts w:ascii="Arial" w:hAnsi="Arial"/>
          <w:sz w:val="24"/>
          <w:szCs w:val="24"/>
        </w:rPr>
        <w:t>związanych z kwalifikowaniem przedsięwzięcia do sporządz</w:t>
      </w:r>
      <w:r w:rsidR="005E6F2F" w:rsidRPr="00C3264F">
        <w:rPr>
          <w:rFonts w:ascii="Arial" w:hAnsi="Arial"/>
          <w:sz w:val="24"/>
          <w:szCs w:val="24"/>
        </w:rPr>
        <w:t>enia raportu o oddziaływaniu n</w:t>
      </w:r>
      <w:r w:rsidRPr="00C3264F">
        <w:rPr>
          <w:rFonts w:ascii="Arial" w:hAnsi="Arial"/>
          <w:sz w:val="24"/>
          <w:szCs w:val="24"/>
        </w:rPr>
        <w:t>a środowisko (Dz. U. Nr 257</w:t>
      </w:r>
      <w:r w:rsidR="001B64F0" w:rsidRPr="00C3264F">
        <w:rPr>
          <w:rFonts w:ascii="Arial" w:hAnsi="Arial"/>
          <w:sz w:val="24"/>
          <w:szCs w:val="24"/>
        </w:rPr>
        <w:t>,</w:t>
      </w:r>
      <w:r w:rsidRPr="00C3264F">
        <w:rPr>
          <w:rFonts w:ascii="Arial" w:hAnsi="Arial"/>
          <w:sz w:val="24"/>
          <w:szCs w:val="24"/>
        </w:rPr>
        <w:t xml:space="preserve"> poz. 2573 z</w:t>
      </w:r>
      <w:r w:rsidR="008F641B" w:rsidRPr="00C3264F">
        <w:rPr>
          <w:rFonts w:ascii="Arial" w:hAnsi="Arial"/>
          <w:sz w:val="24"/>
          <w:szCs w:val="24"/>
        </w:rPr>
        <w:t>e</w:t>
      </w:r>
      <w:r w:rsidRPr="00C3264F">
        <w:rPr>
          <w:rFonts w:ascii="Arial" w:hAnsi="Arial"/>
          <w:sz w:val="24"/>
          <w:szCs w:val="24"/>
        </w:rPr>
        <w:t xml:space="preserve"> </w:t>
      </w:r>
      <w:r w:rsidR="001B64F0" w:rsidRPr="00C3264F">
        <w:rPr>
          <w:rFonts w:ascii="Arial" w:hAnsi="Arial"/>
          <w:sz w:val="24"/>
          <w:szCs w:val="24"/>
        </w:rPr>
        <w:t>zm.</w:t>
      </w:r>
      <w:r w:rsidRPr="00C3264F">
        <w:rPr>
          <w:rFonts w:ascii="Arial" w:hAnsi="Arial"/>
          <w:sz w:val="24"/>
          <w:szCs w:val="24"/>
        </w:rPr>
        <w:t>)</w:t>
      </w:r>
      <w:r w:rsidR="001B64F0" w:rsidRPr="00C3264F">
        <w:rPr>
          <w:rFonts w:ascii="Arial" w:hAnsi="Arial"/>
          <w:sz w:val="24"/>
          <w:szCs w:val="24"/>
        </w:rPr>
        <w:t>;</w:t>
      </w:r>
    </w:p>
    <w:p w14:paraId="3669E61E" w14:textId="33D678CA" w:rsidR="004C1B18" w:rsidRPr="00045BCA" w:rsidRDefault="00FF6492" w:rsidP="00045BCA">
      <w:pPr>
        <w:numPr>
          <w:ilvl w:val="0"/>
          <w:numId w:val="16"/>
        </w:numPr>
        <w:spacing w:before="120" w:after="240"/>
        <w:ind w:left="426" w:hanging="284"/>
        <w:jc w:val="both"/>
        <w:rPr>
          <w:rFonts w:ascii="Arial" w:hAnsi="Arial"/>
          <w:sz w:val="24"/>
          <w:szCs w:val="24"/>
        </w:rPr>
      </w:pPr>
      <w:r w:rsidRPr="00045BCA">
        <w:rPr>
          <w:rFonts w:ascii="Arial" w:hAnsi="Arial"/>
          <w:sz w:val="24"/>
          <w:szCs w:val="24"/>
        </w:rPr>
        <w:t>rozporządzenie Ministra Środowiska z dnia 20 grudnia 2005r. w sprawie standardów emisyjnych z instalacji (Dz. U. Nr 260, poz. 2181);</w:t>
      </w:r>
    </w:p>
    <w:p w14:paraId="0160818A" w14:textId="0F592108" w:rsidR="00DC7DCD" w:rsidRPr="00487C33" w:rsidRDefault="00592E7E" w:rsidP="00C93D68">
      <w:pPr>
        <w:spacing w:before="120"/>
        <w:ind w:firstLine="426"/>
        <w:jc w:val="both"/>
        <w:rPr>
          <w:rFonts w:ascii="Arial" w:hAnsi="Arial"/>
          <w:sz w:val="24"/>
          <w:szCs w:val="24"/>
        </w:rPr>
      </w:pPr>
      <w:r w:rsidRPr="00BE717A">
        <w:rPr>
          <w:rFonts w:ascii="Arial" w:hAnsi="Arial"/>
          <w:sz w:val="24"/>
          <w:szCs w:val="24"/>
        </w:rPr>
        <w:t xml:space="preserve">po rozpatrzeniu wniosku </w:t>
      </w:r>
      <w:r w:rsidR="000B6289" w:rsidRPr="00BE717A">
        <w:rPr>
          <w:rFonts w:ascii="Arial" w:hAnsi="Arial"/>
          <w:sz w:val="24"/>
          <w:szCs w:val="24"/>
        </w:rPr>
        <w:t>GOODRICH Krosno</w:t>
      </w:r>
      <w:r w:rsidR="00A032F7" w:rsidRPr="00BE717A">
        <w:rPr>
          <w:rFonts w:ascii="Arial" w:hAnsi="Arial" w:cs="Arial"/>
          <w:sz w:val="24"/>
          <w:szCs w:val="24"/>
        </w:rPr>
        <w:t xml:space="preserve"> Sp. z o.o., ul. </w:t>
      </w:r>
      <w:r w:rsidR="000B6289" w:rsidRPr="00BE717A">
        <w:rPr>
          <w:rFonts w:ascii="Arial" w:hAnsi="Arial" w:cs="Arial"/>
          <w:sz w:val="24"/>
          <w:szCs w:val="24"/>
        </w:rPr>
        <w:t>Żwirki i Wigury  6 a</w:t>
      </w:r>
      <w:r w:rsidR="00A032F7" w:rsidRPr="00BE717A">
        <w:rPr>
          <w:rFonts w:ascii="Arial" w:hAnsi="Arial" w:cs="Arial"/>
          <w:sz w:val="24"/>
          <w:szCs w:val="24"/>
        </w:rPr>
        <w:t>, 3</w:t>
      </w:r>
      <w:r w:rsidR="000B6289" w:rsidRPr="00BE717A">
        <w:rPr>
          <w:rFonts w:ascii="Arial" w:hAnsi="Arial" w:cs="Arial"/>
          <w:sz w:val="24"/>
          <w:szCs w:val="24"/>
        </w:rPr>
        <w:t>8</w:t>
      </w:r>
      <w:r w:rsidR="00A032F7" w:rsidRPr="00BE717A">
        <w:rPr>
          <w:rFonts w:ascii="Arial" w:hAnsi="Arial" w:cs="Arial"/>
          <w:sz w:val="24"/>
          <w:szCs w:val="24"/>
        </w:rPr>
        <w:t>-</w:t>
      </w:r>
      <w:r w:rsidR="000B6289" w:rsidRPr="00BE717A">
        <w:rPr>
          <w:rFonts w:ascii="Arial" w:hAnsi="Arial" w:cs="Arial"/>
          <w:sz w:val="24"/>
          <w:szCs w:val="24"/>
        </w:rPr>
        <w:t>4</w:t>
      </w:r>
      <w:r w:rsidR="00A032F7" w:rsidRPr="00BE717A">
        <w:rPr>
          <w:rFonts w:ascii="Arial" w:hAnsi="Arial" w:cs="Arial"/>
          <w:sz w:val="24"/>
          <w:szCs w:val="24"/>
        </w:rPr>
        <w:t xml:space="preserve">00 </w:t>
      </w:r>
      <w:r w:rsidR="000B6289" w:rsidRPr="00BE717A">
        <w:rPr>
          <w:rFonts w:ascii="Arial" w:hAnsi="Arial" w:cs="Arial"/>
          <w:sz w:val="24"/>
          <w:szCs w:val="24"/>
        </w:rPr>
        <w:t>Krosno</w:t>
      </w:r>
      <w:r w:rsidR="0074186B" w:rsidRPr="00BE717A">
        <w:rPr>
          <w:rFonts w:ascii="Arial" w:hAnsi="Arial" w:cs="Arial"/>
          <w:sz w:val="24"/>
          <w:szCs w:val="24"/>
        </w:rPr>
        <w:t>,</w:t>
      </w:r>
      <w:r w:rsidR="00AD32C9" w:rsidRPr="00BE717A">
        <w:rPr>
          <w:rFonts w:ascii="Arial" w:hAnsi="Arial" w:cs="Arial"/>
          <w:sz w:val="24"/>
          <w:szCs w:val="24"/>
        </w:rPr>
        <w:t xml:space="preserve"> </w:t>
      </w:r>
      <w:r w:rsidR="00CA47CD" w:rsidRPr="00BE717A">
        <w:rPr>
          <w:rFonts w:ascii="Arial" w:hAnsi="Arial"/>
          <w:sz w:val="24"/>
          <w:szCs w:val="24"/>
        </w:rPr>
        <w:t xml:space="preserve">z dnia </w:t>
      </w:r>
      <w:r w:rsidR="000B6289" w:rsidRPr="00BE717A">
        <w:rPr>
          <w:rFonts w:ascii="Arial" w:hAnsi="Arial"/>
          <w:sz w:val="24"/>
          <w:szCs w:val="24"/>
        </w:rPr>
        <w:t>10 czerwca</w:t>
      </w:r>
      <w:r w:rsidR="005B2685" w:rsidRPr="00BE717A">
        <w:rPr>
          <w:rFonts w:ascii="Arial" w:hAnsi="Arial"/>
          <w:sz w:val="24"/>
          <w:szCs w:val="24"/>
        </w:rPr>
        <w:t xml:space="preserve"> 2010</w:t>
      </w:r>
      <w:r w:rsidR="00CA47CD" w:rsidRPr="00BE717A">
        <w:rPr>
          <w:rFonts w:ascii="Arial" w:hAnsi="Arial"/>
          <w:sz w:val="24"/>
          <w:szCs w:val="24"/>
        </w:rPr>
        <w:t>r.</w:t>
      </w:r>
      <w:r w:rsidR="00F70171" w:rsidRPr="00BE717A">
        <w:rPr>
          <w:rFonts w:ascii="Arial" w:hAnsi="Arial"/>
          <w:sz w:val="24"/>
          <w:szCs w:val="24"/>
        </w:rPr>
        <w:t>,</w:t>
      </w:r>
      <w:r w:rsidR="00145767" w:rsidRPr="00BE717A">
        <w:rPr>
          <w:rFonts w:ascii="Arial" w:hAnsi="Arial"/>
          <w:sz w:val="24"/>
          <w:szCs w:val="24"/>
        </w:rPr>
        <w:t xml:space="preserve"> </w:t>
      </w:r>
      <w:r w:rsidR="008648AB" w:rsidRPr="00BE717A">
        <w:rPr>
          <w:rFonts w:ascii="Arial" w:hAnsi="Arial"/>
          <w:sz w:val="24"/>
          <w:szCs w:val="24"/>
        </w:rPr>
        <w:t xml:space="preserve">znak: </w:t>
      </w:r>
      <w:r w:rsidR="000B6289" w:rsidRPr="00BE717A">
        <w:rPr>
          <w:rFonts w:ascii="Arial" w:hAnsi="Arial"/>
          <w:sz w:val="24"/>
          <w:szCs w:val="24"/>
        </w:rPr>
        <w:t>RGE/21/558/10</w:t>
      </w:r>
      <w:r w:rsidR="00AD32C9" w:rsidRPr="00BE717A">
        <w:rPr>
          <w:rFonts w:ascii="Arial" w:hAnsi="Arial"/>
          <w:sz w:val="24"/>
          <w:szCs w:val="24"/>
        </w:rPr>
        <w:t xml:space="preserve"> </w:t>
      </w:r>
      <w:r w:rsidRPr="00BE717A">
        <w:rPr>
          <w:rFonts w:ascii="Arial" w:hAnsi="Arial"/>
          <w:sz w:val="24"/>
          <w:szCs w:val="24"/>
        </w:rPr>
        <w:t xml:space="preserve">w sprawie zmiany decyzji Wojewody Podkarpackiego </w:t>
      </w:r>
      <w:r w:rsidR="0061120E" w:rsidRPr="00BE717A">
        <w:rPr>
          <w:rFonts w:ascii="Arial" w:hAnsi="Arial" w:cs="Arial"/>
          <w:sz w:val="24"/>
          <w:szCs w:val="24"/>
        </w:rPr>
        <w:t xml:space="preserve">z dnia </w:t>
      </w:r>
      <w:r w:rsidR="000B6289" w:rsidRPr="00BE717A">
        <w:rPr>
          <w:rFonts w:ascii="Arial" w:hAnsi="Arial" w:cs="Arial"/>
          <w:sz w:val="24"/>
          <w:szCs w:val="24"/>
        </w:rPr>
        <w:t>25 września 2006r.</w:t>
      </w:r>
      <w:r w:rsidR="00CA47CD" w:rsidRPr="00BE717A">
        <w:rPr>
          <w:rFonts w:ascii="Arial" w:hAnsi="Arial" w:cs="Arial"/>
          <w:sz w:val="24"/>
          <w:szCs w:val="24"/>
        </w:rPr>
        <w:t>,</w:t>
      </w:r>
      <w:r w:rsidR="00C619E8" w:rsidRPr="00BE717A">
        <w:rPr>
          <w:rFonts w:ascii="Arial" w:hAnsi="Arial" w:cs="Arial"/>
          <w:sz w:val="24"/>
          <w:szCs w:val="24"/>
        </w:rPr>
        <w:t xml:space="preserve"> </w:t>
      </w:r>
      <w:r w:rsidR="0061120E" w:rsidRPr="00BE717A">
        <w:rPr>
          <w:rFonts w:ascii="Arial" w:hAnsi="Arial" w:cs="Arial"/>
          <w:sz w:val="24"/>
          <w:szCs w:val="24"/>
        </w:rPr>
        <w:t>znak Ś</w:t>
      </w:r>
      <w:r w:rsidR="00CA47CD" w:rsidRPr="00BE717A">
        <w:rPr>
          <w:rFonts w:ascii="Arial" w:hAnsi="Arial" w:cs="Arial"/>
          <w:sz w:val="24"/>
          <w:szCs w:val="24"/>
        </w:rPr>
        <w:t>R.IV-</w:t>
      </w:r>
      <w:r w:rsidR="0061120E" w:rsidRPr="00BE717A">
        <w:rPr>
          <w:rFonts w:ascii="Arial" w:hAnsi="Arial" w:cs="Arial"/>
          <w:sz w:val="24"/>
          <w:szCs w:val="24"/>
        </w:rPr>
        <w:t>6618</w:t>
      </w:r>
      <w:r w:rsidR="000B6289" w:rsidRPr="00BE717A">
        <w:rPr>
          <w:rFonts w:ascii="Arial" w:hAnsi="Arial" w:cs="Arial"/>
          <w:sz w:val="24"/>
          <w:szCs w:val="24"/>
        </w:rPr>
        <w:t>-17/1/06</w:t>
      </w:r>
      <w:r w:rsidR="00EE1288" w:rsidRPr="00BE717A">
        <w:rPr>
          <w:rFonts w:ascii="Arial" w:hAnsi="Arial" w:cs="Arial"/>
          <w:sz w:val="24"/>
          <w:szCs w:val="24"/>
        </w:rPr>
        <w:t>, zmienion</w:t>
      </w:r>
      <w:r w:rsidR="005A4436" w:rsidRPr="00BE717A">
        <w:rPr>
          <w:rFonts w:ascii="Arial" w:hAnsi="Arial" w:cs="Arial"/>
          <w:sz w:val="24"/>
          <w:szCs w:val="24"/>
        </w:rPr>
        <w:t>ej</w:t>
      </w:r>
      <w:r w:rsidR="00EE1288" w:rsidRPr="00BE717A">
        <w:rPr>
          <w:rFonts w:ascii="Arial" w:hAnsi="Arial" w:cs="Arial"/>
          <w:sz w:val="24"/>
          <w:szCs w:val="24"/>
        </w:rPr>
        <w:t xml:space="preserve"> d</w:t>
      </w:r>
      <w:r w:rsidR="00AD32C9" w:rsidRPr="00BE717A">
        <w:rPr>
          <w:rFonts w:ascii="Arial" w:hAnsi="Arial" w:cs="Arial"/>
          <w:sz w:val="24"/>
          <w:szCs w:val="24"/>
        </w:rPr>
        <w:t>ecyzją</w:t>
      </w:r>
      <w:r w:rsidR="008648AB" w:rsidRPr="00BE717A">
        <w:rPr>
          <w:rFonts w:ascii="Arial" w:hAnsi="Arial" w:cs="Arial"/>
          <w:sz w:val="24"/>
          <w:szCs w:val="24"/>
        </w:rPr>
        <w:t xml:space="preserve"> </w:t>
      </w:r>
      <w:r w:rsidR="00980858" w:rsidRPr="00BE717A">
        <w:rPr>
          <w:rFonts w:ascii="Arial" w:hAnsi="Arial" w:cs="Arial"/>
          <w:sz w:val="24"/>
          <w:szCs w:val="24"/>
        </w:rPr>
        <w:t>Marszałka Województwa Podkarpackiego</w:t>
      </w:r>
      <w:r w:rsidR="00EE1288" w:rsidRPr="00BE717A">
        <w:rPr>
          <w:rFonts w:ascii="Arial" w:hAnsi="Arial" w:cs="Arial"/>
          <w:sz w:val="24"/>
          <w:szCs w:val="24"/>
        </w:rPr>
        <w:t xml:space="preserve"> z dnia </w:t>
      </w:r>
      <w:r w:rsidR="000B6289" w:rsidRPr="00BE717A">
        <w:rPr>
          <w:rFonts w:ascii="Arial" w:hAnsi="Arial" w:cs="Arial"/>
          <w:sz w:val="24"/>
          <w:szCs w:val="24"/>
        </w:rPr>
        <w:t>18 lipca</w:t>
      </w:r>
      <w:r w:rsidR="00980858" w:rsidRPr="00BE717A">
        <w:rPr>
          <w:rFonts w:ascii="Arial" w:hAnsi="Arial" w:cs="Arial"/>
          <w:sz w:val="24"/>
          <w:szCs w:val="24"/>
        </w:rPr>
        <w:t xml:space="preserve"> 2008r.</w:t>
      </w:r>
      <w:r w:rsidR="00540D4A" w:rsidRPr="00BE717A">
        <w:rPr>
          <w:rFonts w:ascii="Arial" w:hAnsi="Arial" w:cs="Arial"/>
          <w:sz w:val="24"/>
          <w:szCs w:val="24"/>
        </w:rPr>
        <w:t>,</w:t>
      </w:r>
      <w:r w:rsidR="00B17050" w:rsidRPr="00BE717A">
        <w:rPr>
          <w:rFonts w:ascii="Arial" w:hAnsi="Arial" w:cs="Arial"/>
          <w:sz w:val="24"/>
          <w:szCs w:val="24"/>
        </w:rPr>
        <w:t xml:space="preserve"> znak: </w:t>
      </w:r>
      <w:r w:rsidR="000B6289" w:rsidRPr="00BE717A">
        <w:rPr>
          <w:rFonts w:ascii="Arial" w:hAnsi="Arial" w:cs="Arial"/>
          <w:sz w:val="24"/>
          <w:szCs w:val="24"/>
        </w:rPr>
        <w:t>RŚ.VI.7660-35/2</w:t>
      </w:r>
      <w:r w:rsidR="00980858" w:rsidRPr="00BE717A">
        <w:rPr>
          <w:rFonts w:ascii="Arial" w:hAnsi="Arial" w:cs="Arial"/>
          <w:sz w:val="24"/>
          <w:szCs w:val="24"/>
        </w:rPr>
        <w:t>/08</w:t>
      </w:r>
      <w:r w:rsidR="0058740A" w:rsidRPr="00BE717A">
        <w:rPr>
          <w:rFonts w:ascii="Arial" w:hAnsi="Arial" w:cs="Arial"/>
          <w:sz w:val="24"/>
          <w:szCs w:val="24"/>
        </w:rPr>
        <w:t xml:space="preserve"> </w:t>
      </w:r>
      <w:r w:rsidRPr="00BE717A">
        <w:rPr>
          <w:rFonts w:ascii="Arial" w:hAnsi="Arial"/>
          <w:sz w:val="24"/>
          <w:szCs w:val="24"/>
        </w:rPr>
        <w:t xml:space="preserve">udzielającej </w:t>
      </w:r>
      <w:r w:rsidR="000B6289" w:rsidRPr="00BE717A">
        <w:rPr>
          <w:rFonts w:ascii="Arial" w:hAnsi="Arial"/>
          <w:sz w:val="24"/>
          <w:szCs w:val="24"/>
        </w:rPr>
        <w:t>GOODRICH  Krosno Sp. z o.o.</w:t>
      </w:r>
      <w:r w:rsidR="00AD32C9" w:rsidRPr="00BE717A">
        <w:rPr>
          <w:rFonts w:ascii="Arial" w:hAnsi="Arial"/>
          <w:sz w:val="24"/>
          <w:szCs w:val="24"/>
        </w:rPr>
        <w:t xml:space="preserve"> </w:t>
      </w:r>
      <w:r w:rsidR="00C278FC">
        <w:rPr>
          <w:rFonts w:ascii="Arial" w:hAnsi="Arial"/>
          <w:sz w:val="24"/>
          <w:szCs w:val="24"/>
        </w:rPr>
        <w:t>w</w:t>
      </w:r>
      <w:r w:rsidR="000B6289" w:rsidRPr="00BE717A">
        <w:rPr>
          <w:rFonts w:ascii="Arial" w:hAnsi="Arial"/>
          <w:sz w:val="24"/>
          <w:szCs w:val="24"/>
        </w:rPr>
        <w:t xml:space="preserve"> Krośnie </w:t>
      </w:r>
      <w:r w:rsidR="00AD32C9" w:rsidRPr="00BE717A">
        <w:rPr>
          <w:rFonts w:ascii="Arial" w:hAnsi="Arial"/>
          <w:sz w:val="24"/>
          <w:szCs w:val="24"/>
        </w:rPr>
        <w:t xml:space="preserve">REGON </w:t>
      </w:r>
      <w:r w:rsidR="00D06A75" w:rsidRPr="00BE717A">
        <w:rPr>
          <w:rFonts w:ascii="Arial" w:hAnsi="Arial"/>
          <w:sz w:val="24"/>
          <w:szCs w:val="24"/>
        </w:rPr>
        <w:t>370306649</w:t>
      </w:r>
      <w:r w:rsidRPr="00BE717A">
        <w:rPr>
          <w:rFonts w:ascii="Arial" w:hAnsi="Arial"/>
          <w:sz w:val="24"/>
          <w:szCs w:val="24"/>
        </w:rPr>
        <w:t xml:space="preserve"> pozwolenia zintegrowanego na prowadzenie instalacji </w:t>
      </w:r>
      <w:r w:rsidR="00D06A75" w:rsidRPr="00BE717A">
        <w:rPr>
          <w:rFonts w:ascii="Arial" w:hAnsi="Arial"/>
          <w:sz w:val="24"/>
          <w:szCs w:val="24"/>
        </w:rPr>
        <w:t>galwanizerni</w:t>
      </w:r>
    </w:p>
    <w:p w14:paraId="7ECF0B48" w14:textId="2E006DD7" w:rsidR="00DC7DCD" w:rsidRPr="00C3264F" w:rsidRDefault="00592E7E" w:rsidP="00101594">
      <w:pPr>
        <w:pStyle w:val="Tekstpodstawowy"/>
        <w:spacing w:before="240" w:after="240"/>
        <w:jc w:val="center"/>
        <w:rPr>
          <w:rFonts w:ascii="Arial" w:hAnsi="Arial"/>
          <w:b/>
          <w:szCs w:val="24"/>
        </w:rPr>
      </w:pPr>
      <w:r w:rsidRPr="00C3264F">
        <w:rPr>
          <w:rFonts w:ascii="Arial" w:hAnsi="Arial"/>
          <w:b/>
          <w:szCs w:val="24"/>
        </w:rPr>
        <w:t>orzekam</w:t>
      </w:r>
    </w:p>
    <w:p w14:paraId="67F0B3ED" w14:textId="6182A207" w:rsidR="00592E7E" w:rsidRPr="009B048E" w:rsidRDefault="00391D19" w:rsidP="00C93D68">
      <w:pPr>
        <w:spacing w:before="120"/>
        <w:ind w:firstLine="426"/>
        <w:jc w:val="both"/>
        <w:rPr>
          <w:rFonts w:ascii="Arial" w:hAnsi="Arial"/>
          <w:sz w:val="24"/>
          <w:szCs w:val="24"/>
        </w:rPr>
      </w:pPr>
      <w:r w:rsidRPr="009B048E">
        <w:rPr>
          <w:rFonts w:ascii="Arial" w:hAnsi="Arial"/>
          <w:b/>
          <w:sz w:val="24"/>
          <w:szCs w:val="24"/>
        </w:rPr>
        <w:t>I</w:t>
      </w:r>
      <w:r w:rsidRPr="009B048E">
        <w:rPr>
          <w:rFonts w:ascii="Arial" w:hAnsi="Arial"/>
          <w:sz w:val="24"/>
          <w:szCs w:val="24"/>
        </w:rPr>
        <w:t>.</w:t>
      </w:r>
      <w:r w:rsidR="005C164C" w:rsidRPr="009B048E">
        <w:rPr>
          <w:rFonts w:ascii="Arial" w:hAnsi="Arial"/>
          <w:sz w:val="24"/>
          <w:szCs w:val="24"/>
        </w:rPr>
        <w:t xml:space="preserve"> </w:t>
      </w:r>
      <w:r w:rsidR="00175141" w:rsidRPr="009B048E">
        <w:rPr>
          <w:rFonts w:ascii="Arial" w:hAnsi="Arial"/>
          <w:sz w:val="24"/>
          <w:szCs w:val="24"/>
        </w:rPr>
        <w:t>Z</w:t>
      </w:r>
      <w:r w:rsidR="00592E7E" w:rsidRPr="009B048E">
        <w:rPr>
          <w:rFonts w:ascii="Arial" w:hAnsi="Arial"/>
          <w:sz w:val="24"/>
          <w:szCs w:val="24"/>
        </w:rPr>
        <w:t xml:space="preserve">mieniam za zgodą stron decyzję </w:t>
      </w:r>
      <w:r w:rsidR="00C93D68" w:rsidRPr="00BE717A">
        <w:rPr>
          <w:rFonts w:ascii="Arial" w:hAnsi="Arial"/>
          <w:sz w:val="24"/>
          <w:szCs w:val="24"/>
        </w:rPr>
        <w:t xml:space="preserve">Wojewody Podkarpackiego </w:t>
      </w:r>
      <w:r w:rsidR="00C93D68" w:rsidRPr="00BE717A">
        <w:rPr>
          <w:rFonts w:ascii="Arial" w:hAnsi="Arial" w:cs="Arial"/>
          <w:sz w:val="24"/>
          <w:szCs w:val="24"/>
        </w:rPr>
        <w:t>z dnia 25 września 2006r., zna</w:t>
      </w:r>
      <w:r w:rsidR="00C278FC">
        <w:rPr>
          <w:rFonts w:ascii="Arial" w:hAnsi="Arial" w:cs="Arial"/>
          <w:sz w:val="24"/>
          <w:szCs w:val="24"/>
        </w:rPr>
        <w:t>k ŚR.IV-6618-17/1/06, zmienioną</w:t>
      </w:r>
      <w:r w:rsidR="00C93D68" w:rsidRPr="00BE717A">
        <w:rPr>
          <w:rFonts w:ascii="Arial" w:hAnsi="Arial" w:cs="Arial"/>
          <w:sz w:val="24"/>
          <w:szCs w:val="24"/>
        </w:rPr>
        <w:t xml:space="preserve"> decyzją Marszałka Województwa Podkarpackiego z dnia 18 lipca 2008r., znak: RŚ.VI.7660-35/2/08 </w:t>
      </w:r>
      <w:r w:rsidR="00C278FC">
        <w:rPr>
          <w:rFonts w:ascii="Arial" w:hAnsi="Arial"/>
          <w:sz w:val="24"/>
          <w:szCs w:val="24"/>
        </w:rPr>
        <w:t>udzielającą</w:t>
      </w:r>
      <w:r w:rsidR="00C93D68" w:rsidRPr="00BE717A">
        <w:rPr>
          <w:rFonts w:ascii="Arial" w:hAnsi="Arial"/>
          <w:sz w:val="24"/>
          <w:szCs w:val="24"/>
        </w:rPr>
        <w:t xml:space="preserve"> </w:t>
      </w:r>
      <w:r w:rsidR="00C93D68">
        <w:rPr>
          <w:rFonts w:ascii="Arial" w:hAnsi="Arial"/>
          <w:sz w:val="24"/>
          <w:szCs w:val="24"/>
        </w:rPr>
        <w:t>GOODRICH</w:t>
      </w:r>
      <w:r w:rsidR="00C93D68" w:rsidRPr="00BE717A">
        <w:rPr>
          <w:rFonts w:ascii="Arial" w:hAnsi="Arial"/>
          <w:sz w:val="24"/>
          <w:szCs w:val="24"/>
        </w:rPr>
        <w:t xml:space="preserve"> Krosno Sp. z o.o. w Krośnie</w:t>
      </w:r>
      <w:r w:rsidR="00C278FC">
        <w:rPr>
          <w:rFonts w:ascii="Arial" w:hAnsi="Arial"/>
          <w:sz w:val="24"/>
          <w:szCs w:val="24"/>
        </w:rPr>
        <w:t>,</w:t>
      </w:r>
      <w:r w:rsidR="00C93D68" w:rsidRPr="00BE717A">
        <w:rPr>
          <w:rFonts w:ascii="Arial" w:hAnsi="Arial"/>
          <w:sz w:val="24"/>
          <w:szCs w:val="24"/>
        </w:rPr>
        <w:t xml:space="preserve"> REGON 370306649 pozwolenia zintegrowanego na prowadzenie instalacji galwanizerni</w:t>
      </w:r>
      <w:r w:rsidR="00C93D68">
        <w:rPr>
          <w:rFonts w:ascii="Arial" w:hAnsi="Arial"/>
          <w:sz w:val="24"/>
          <w:szCs w:val="24"/>
        </w:rPr>
        <w:t xml:space="preserve">, </w:t>
      </w:r>
      <w:r w:rsidR="00C82B98" w:rsidRPr="009B048E">
        <w:rPr>
          <w:rFonts w:ascii="Arial" w:hAnsi="Arial"/>
          <w:sz w:val="24"/>
          <w:szCs w:val="24"/>
        </w:rPr>
        <w:t>w</w:t>
      </w:r>
      <w:r w:rsidR="00700D80" w:rsidRPr="009B048E">
        <w:rPr>
          <w:rFonts w:ascii="Arial" w:hAnsi="Arial"/>
          <w:sz w:val="24"/>
          <w:szCs w:val="24"/>
        </w:rPr>
        <w:t xml:space="preserve"> </w:t>
      </w:r>
      <w:r w:rsidR="00524D72" w:rsidRPr="009B048E">
        <w:rPr>
          <w:rFonts w:ascii="Arial" w:hAnsi="Arial"/>
          <w:sz w:val="24"/>
          <w:szCs w:val="24"/>
        </w:rPr>
        <w:t>następujący</w:t>
      </w:r>
      <w:r w:rsidR="00700D80" w:rsidRPr="009B048E">
        <w:rPr>
          <w:rFonts w:ascii="Arial" w:hAnsi="Arial"/>
          <w:sz w:val="24"/>
          <w:szCs w:val="24"/>
        </w:rPr>
        <w:t xml:space="preserve"> sposób:</w:t>
      </w:r>
    </w:p>
    <w:p w14:paraId="0B882541" w14:textId="4EDC6DB5" w:rsidR="000A6BD9" w:rsidRDefault="00B35AE1" w:rsidP="00045BCA">
      <w:pPr>
        <w:spacing w:before="240" w:after="240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I.</w:t>
      </w:r>
      <w:r w:rsidR="0061120E" w:rsidRPr="004B5550">
        <w:rPr>
          <w:rFonts w:ascii="Arial" w:hAnsi="Arial" w:cs="Arial"/>
          <w:b/>
          <w:sz w:val="24"/>
          <w:szCs w:val="24"/>
        </w:rPr>
        <w:t>1.</w:t>
      </w:r>
      <w:r w:rsidR="0061120E" w:rsidRPr="004B5550">
        <w:rPr>
          <w:rFonts w:ascii="Arial" w:hAnsi="Arial" w:cs="Arial"/>
          <w:sz w:val="24"/>
          <w:szCs w:val="24"/>
        </w:rPr>
        <w:t xml:space="preserve"> </w:t>
      </w:r>
      <w:r w:rsidR="002F36BC">
        <w:rPr>
          <w:rFonts w:ascii="Arial" w:hAnsi="Arial" w:cs="Arial"/>
          <w:sz w:val="24"/>
          <w:szCs w:val="24"/>
        </w:rPr>
        <w:t>Punkt I</w:t>
      </w:r>
      <w:r w:rsidR="00743475">
        <w:rPr>
          <w:rFonts w:ascii="Arial" w:hAnsi="Arial" w:cs="Arial"/>
          <w:sz w:val="24"/>
          <w:szCs w:val="24"/>
        </w:rPr>
        <w:t>.2</w:t>
      </w:r>
      <w:r w:rsidR="00391D19">
        <w:rPr>
          <w:rFonts w:ascii="Arial" w:hAnsi="Arial" w:cs="Arial"/>
          <w:sz w:val="24"/>
          <w:szCs w:val="24"/>
        </w:rPr>
        <w:t xml:space="preserve"> otrzymuje brzmienie:</w:t>
      </w:r>
    </w:p>
    <w:p w14:paraId="0109DA4D" w14:textId="77777777" w:rsidR="00C93D68" w:rsidRDefault="008671F4" w:rsidP="00C93D6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„</w:t>
      </w:r>
      <w:r w:rsidR="00BD4AB0">
        <w:rPr>
          <w:rFonts w:ascii="Arial" w:hAnsi="Arial" w:cs="Arial"/>
          <w:b/>
          <w:sz w:val="24"/>
          <w:szCs w:val="24"/>
        </w:rPr>
        <w:t>I</w:t>
      </w:r>
      <w:r w:rsidR="00C93D68">
        <w:rPr>
          <w:rFonts w:ascii="Arial" w:hAnsi="Arial" w:cs="Arial"/>
          <w:b/>
          <w:sz w:val="24"/>
          <w:szCs w:val="24"/>
        </w:rPr>
        <w:t>.</w:t>
      </w:r>
      <w:r w:rsidR="00C93D68" w:rsidRPr="00F70171">
        <w:rPr>
          <w:rFonts w:ascii="Arial" w:hAnsi="Arial" w:cs="Arial"/>
          <w:b/>
          <w:sz w:val="24"/>
          <w:szCs w:val="24"/>
        </w:rPr>
        <w:t>2. Parametry instalacji istotne z punktu widzenia</w:t>
      </w:r>
      <w:r w:rsidR="00C93D68" w:rsidRPr="00F70171">
        <w:rPr>
          <w:rFonts w:ascii="Arial" w:hAnsi="Arial" w:cs="Arial"/>
          <w:sz w:val="24"/>
          <w:szCs w:val="24"/>
        </w:rPr>
        <w:t xml:space="preserve"> </w:t>
      </w:r>
      <w:r w:rsidR="00C93D68" w:rsidRPr="00F70171">
        <w:rPr>
          <w:rFonts w:ascii="Arial" w:hAnsi="Arial" w:cs="Arial"/>
          <w:b/>
          <w:sz w:val="24"/>
          <w:szCs w:val="24"/>
        </w:rPr>
        <w:t>przeciwdziałania</w:t>
      </w:r>
      <w:r w:rsidR="00C93D68" w:rsidRPr="004B5550">
        <w:rPr>
          <w:rFonts w:ascii="Arial" w:hAnsi="Arial" w:cs="Arial"/>
          <w:b/>
          <w:sz w:val="24"/>
          <w:szCs w:val="24"/>
        </w:rPr>
        <w:t xml:space="preserve"> zanieczyszczeniom</w:t>
      </w:r>
      <w:r w:rsidR="00C93D68" w:rsidRPr="004B5550">
        <w:rPr>
          <w:rFonts w:ascii="Arial" w:hAnsi="Arial" w:cs="Arial"/>
          <w:sz w:val="24"/>
          <w:szCs w:val="24"/>
        </w:rPr>
        <w:t xml:space="preserve"> </w:t>
      </w:r>
    </w:p>
    <w:p w14:paraId="72086B79" w14:textId="77777777" w:rsidR="00C93D68" w:rsidRDefault="00C93D68" w:rsidP="00C93D68">
      <w:pPr>
        <w:spacing w:before="120"/>
        <w:jc w:val="both"/>
        <w:rPr>
          <w:rFonts w:ascii="Arial" w:hAnsi="Arial" w:cs="Arial"/>
          <w:sz w:val="24"/>
          <w:szCs w:val="24"/>
        </w:rPr>
      </w:pPr>
      <w:r w:rsidRPr="004B5550">
        <w:rPr>
          <w:rFonts w:ascii="Arial" w:hAnsi="Arial" w:cs="Arial"/>
          <w:sz w:val="24"/>
          <w:szCs w:val="24"/>
        </w:rPr>
        <w:t xml:space="preserve">W skład </w:t>
      </w:r>
      <w:r>
        <w:rPr>
          <w:rFonts w:ascii="Arial" w:hAnsi="Arial" w:cs="Arial"/>
          <w:sz w:val="24"/>
          <w:szCs w:val="24"/>
        </w:rPr>
        <w:t>instalacji galwanizerni o max. wydajności 18 500 m</w:t>
      </w:r>
      <w:r>
        <w:rPr>
          <w:rFonts w:ascii="Arial" w:hAnsi="Arial" w:cs="Arial"/>
          <w:sz w:val="24"/>
          <w:szCs w:val="24"/>
          <w:vertAlign w:val="superscript"/>
        </w:rPr>
        <w:t>2</w:t>
      </w:r>
      <w:r>
        <w:rPr>
          <w:rFonts w:ascii="Arial" w:hAnsi="Arial" w:cs="Arial"/>
          <w:sz w:val="24"/>
          <w:szCs w:val="24"/>
        </w:rPr>
        <w:t>/rok pokryć galwanicznych będą wchodzić:</w:t>
      </w:r>
    </w:p>
    <w:p w14:paraId="4810074E" w14:textId="77777777" w:rsidR="00C93D68" w:rsidRPr="00023A08" w:rsidRDefault="00C93D68" w:rsidP="00C93D68">
      <w:pPr>
        <w:jc w:val="both"/>
        <w:rPr>
          <w:rFonts w:ascii="Arial" w:hAnsi="Arial" w:cs="Arial"/>
          <w:sz w:val="24"/>
          <w:szCs w:val="24"/>
        </w:rPr>
      </w:pPr>
      <w:r w:rsidRPr="00023A08">
        <w:rPr>
          <w:rFonts w:ascii="Arial" w:hAnsi="Arial" w:cs="Arial"/>
          <w:b/>
          <w:sz w:val="24"/>
          <w:szCs w:val="24"/>
        </w:rPr>
        <w:t>I.2.1.</w:t>
      </w:r>
      <w:r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Linia galwaniczna chromowania prądowego o pojemności wanien procesowych 23,0 m</w:t>
      </w:r>
      <w:r>
        <w:rPr>
          <w:rFonts w:ascii="Arial" w:hAnsi="Arial" w:cs="Arial"/>
          <w:sz w:val="24"/>
          <w:szCs w:val="24"/>
          <w:vertAlign w:val="superscript"/>
        </w:rPr>
        <w:t>3</w:t>
      </w:r>
      <w:r>
        <w:rPr>
          <w:rFonts w:ascii="Arial" w:hAnsi="Arial" w:cs="Arial"/>
          <w:sz w:val="24"/>
          <w:szCs w:val="24"/>
        </w:rPr>
        <w:t>.</w:t>
      </w:r>
    </w:p>
    <w:p w14:paraId="29F51494" w14:textId="4EC33780" w:rsidR="00C93D68" w:rsidRPr="0098629E" w:rsidRDefault="00C93D68" w:rsidP="00C93D6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I.2.2. </w:t>
      </w:r>
      <w:r w:rsidRPr="00023A08">
        <w:rPr>
          <w:rFonts w:ascii="Arial" w:hAnsi="Arial" w:cs="Arial"/>
          <w:sz w:val="24"/>
          <w:szCs w:val="24"/>
        </w:rPr>
        <w:t xml:space="preserve">Linia galwaniczna </w:t>
      </w:r>
      <w:r>
        <w:rPr>
          <w:rFonts w:ascii="Arial" w:hAnsi="Arial" w:cs="Arial"/>
          <w:sz w:val="24"/>
          <w:szCs w:val="24"/>
        </w:rPr>
        <w:t xml:space="preserve">do niklowania prądowego </w:t>
      </w:r>
      <w:r w:rsidRPr="00023A08">
        <w:rPr>
          <w:rFonts w:ascii="Arial" w:hAnsi="Arial" w:cs="Arial"/>
          <w:sz w:val="24"/>
          <w:szCs w:val="24"/>
        </w:rPr>
        <w:t>o pojemności</w:t>
      </w:r>
      <w:r w:rsidR="0098629E">
        <w:rPr>
          <w:rFonts w:ascii="Arial" w:hAnsi="Arial" w:cs="Arial"/>
          <w:sz w:val="24"/>
          <w:szCs w:val="24"/>
        </w:rPr>
        <w:t xml:space="preserve"> wanien procesowych 6,13</w:t>
      </w:r>
      <w:r>
        <w:rPr>
          <w:rFonts w:ascii="Arial" w:hAnsi="Arial" w:cs="Arial"/>
          <w:sz w:val="24"/>
          <w:szCs w:val="24"/>
        </w:rPr>
        <w:t xml:space="preserve"> m</w:t>
      </w:r>
      <w:r>
        <w:rPr>
          <w:rFonts w:ascii="Arial" w:hAnsi="Arial" w:cs="Arial"/>
          <w:sz w:val="24"/>
          <w:szCs w:val="24"/>
          <w:vertAlign w:val="superscript"/>
        </w:rPr>
        <w:t>3</w:t>
      </w:r>
      <w:r>
        <w:rPr>
          <w:rFonts w:ascii="Arial" w:hAnsi="Arial" w:cs="Arial"/>
          <w:sz w:val="24"/>
          <w:szCs w:val="24"/>
        </w:rPr>
        <w:t>.</w:t>
      </w:r>
    </w:p>
    <w:p w14:paraId="3A23320E" w14:textId="77777777" w:rsidR="00C93D68" w:rsidRDefault="0098629E" w:rsidP="00C93D6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I.2.3. </w:t>
      </w:r>
      <w:r w:rsidR="00C93D68" w:rsidRPr="00023A08">
        <w:rPr>
          <w:rFonts w:ascii="Arial" w:hAnsi="Arial" w:cs="Arial"/>
          <w:sz w:val="24"/>
          <w:szCs w:val="24"/>
        </w:rPr>
        <w:t>Linia galwaniczna anodowania o pojemności wanien procesowych 1</w:t>
      </w:r>
      <w:r w:rsidR="00C93D68">
        <w:rPr>
          <w:rFonts w:ascii="Arial" w:hAnsi="Arial" w:cs="Arial"/>
          <w:sz w:val="24"/>
          <w:szCs w:val="24"/>
        </w:rPr>
        <w:t>4</w:t>
      </w:r>
      <w:r w:rsidR="00C93D68" w:rsidRPr="00023A08">
        <w:rPr>
          <w:rFonts w:ascii="Arial" w:hAnsi="Arial" w:cs="Arial"/>
          <w:sz w:val="24"/>
          <w:szCs w:val="24"/>
        </w:rPr>
        <w:t>,</w:t>
      </w:r>
      <w:r w:rsidR="00C93D68">
        <w:rPr>
          <w:rFonts w:ascii="Arial" w:hAnsi="Arial" w:cs="Arial"/>
          <w:sz w:val="24"/>
          <w:szCs w:val="24"/>
        </w:rPr>
        <w:t>7 m</w:t>
      </w:r>
      <w:r w:rsidR="00C93D68">
        <w:rPr>
          <w:rFonts w:ascii="Arial" w:hAnsi="Arial" w:cs="Arial"/>
          <w:sz w:val="24"/>
          <w:szCs w:val="24"/>
          <w:vertAlign w:val="superscript"/>
        </w:rPr>
        <w:t>3</w:t>
      </w:r>
      <w:r w:rsidR="00C93D68">
        <w:rPr>
          <w:rFonts w:ascii="Arial" w:hAnsi="Arial" w:cs="Arial"/>
          <w:sz w:val="24"/>
          <w:szCs w:val="24"/>
        </w:rPr>
        <w:t>.</w:t>
      </w:r>
    </w:p>
    <w:p w14:paraId="57F24C8B" w14:textId="77777777" w:rsidR="00045BCA" w:rsidRDefault="0098629E" w:rsidP="00C93D6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I.2.4.</w:t>
      </w:r>
      <w:r w:rsidR="00C93D68" w:rsidRPr="00023A08">
        <w:rPr>
          <w:rFonts w:ascii="Arial" w:hAnsi="Arial" w:cs="Arial"/>
          <w:sz w:val="24"/>
          <w:szCs w:val="24"/>
        </w:rPr>
        <w:t xml:space="preserve">Linia galwaniczna </w:t>
      </w:r>
      <w:r w:rsidR="00C93D68">
        <w:rPr>
          <w:rFonts w:ascii="Arial" w:hAnsi="Arial" w:cs="Arial"/>
          <w:sz w:val="24"/>
          <w:szCs w:val="24"/>
        </w:rPr>
        <w:t xml:space="preserve">NITAL </w:t>
      </w:r>
      <w:r w:rsidR="00C93D68" w:rsidRPr="00023A08">
        <w:rPr>
          <w:rFonts w:ascii="Arial" w:hAnsi="Arial" w:cs="Arial"/>
          <w:sz w:val="24"/>
          <w:szCs w:val="24"/>
        </w:rPr>
        <w:t xml:space="preserve">o pojemności wanien procesowych </w:t>
      </w:r>
      <w:r w:rsidR="00C93D68">
        <w:rPr>
          <w:rFonts w:ascii="Arial" w:hAnsi="Arial" w:cs="Arial"/>
          <w:sz w:val="24"/>
          <w:szCs w:val="24"/>
        </w:rPr>
        <w:t>8,18 m</w:t>
      </w:r>
      <w:r w:rsidR="00C93D68">
        <w:rPr>
          <w:rFonts w:ascii="Arial" w:hAnsi="Arial" w:cs="Arial"/>
          <w:sz w:val="24"/>
          <w:szCs w:val="24"/>
          <w:vertAlign w:val="superscript"/>
        </w:rPr>
        <w:t>3</w:t>
      </w:r>
      <w:r w:rsidR="00C93D68">
        <w:rPr>
          <w:rFonts w:ascii="Arial" w:hAnsi="Arial" w:cs="Arial"/>
          <w:sz w:val="24"/>
          <w:szCs w:val="24"/>
        </w:rPr>
        <w:t>.</w:t>
      </w:r>
    </w:p>
    <w:p w14:paraId="73441714" w14:textId="1C6B358E" w:rsidR="00C93D68" w:rsidRDefault="0098629E" w:rsidP="00C93D6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I.2.5. </w:t>
      </w:r>
      <w:r w:rsidR="00C93D68" w:rsidRPr="00023A08">
        <w:rPr>
          <w:rFonts w:ascii="Arial" w:hAnsi="Arial" w:cs="Arial"/>
          <w:sz w:val="24"/>
          <w:szCs w:val="24"/>
        </w:rPr>
        <w:t xml:space="preserve">Linia galwaniczna </w:t>
      </w:r>
      <w:r w:rsidR="00C93D68">
        <w:rPr>
          <w:rFonts w:ascii="Arial" w:hAnsi="Arial" w:cs="Arial"/>
          <w:sz w:val="24"/>
          <w:szCs w:val="24"/>
        </w:rPr>
        <w:t>trawienia</w:t>
      </w:r>
      <w:r w:rsidR="00C93D68" w:rsidRPr="00023A08">
        <w:rPr>
          <w:rFonts w:ascii="Arial" w:hAnsi="Arial" w:cs="Arial"/>
          <w:sz w:val="24"/>
          <w:szCs w:val="24"/>
        </w:rPr>
        <w:t xml:space="preserve"> o pojemności wanien procesowych </w:t>
      </w:r>
      <w:r w:rsidR="00C93D68">
        <w:rPr>
          <w:rFonts w:ascii="Arial" w:hAnsi="Arial" w:cs="Arial"/>
          <w:sz w:val="24"/>
          <w:szCs w:val="24"/>
        </w:rPr>
        <w:t>3,96 m</w:t>
      </w:r>
      <w:r w:rsidR="00C93D68">
        <w:rPr>
          <w:rFonts w:ascii="Arial" w:hAnsi="Arial" w:cs="Arial"/>
          <w:sz w:val="24"/>
          <w:szCs w:val="24"/>
          <w:vertAlign w:val="superscript"/>
        </w:rPr>
        <w:t>3</w:t>
      </w:r>
      <w:r w:rsidR="00C93D68">
        <w:rPr>
          <w:rFonts w:ascii="Arial" w:hAnsi="Arial" w:cs="Arial"/>
          <w:sz w:val="24"/>
          <w:szCs w:val="24"/>
        </w:rPr>
        <w:t>.</w:t>
      </w:r>
    </w:p>
    <w:p w14:paraId="68A08C6E" w14:textId="77777777" w:rsidR="00045BCA" w:rsidRDefault="0098629E" w:rsidP="00C93D6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 xml:space="preserve">I.2.6. </w:t>
      </w:r>
      <w:r w:rsidR="00C93D68" w:rsidRPr="00023A08">
        <w:rPr>
          <w:rFonts w:ascii="Arial" w:hAnsi="Arial" w:cs="Arial"/>
          <w:sz w:val="24"/>
          <w:szCs w:val="24"/>
        </w:rPr>
        <w:t xml:space="preserve">Linia galwaniczna </w:t>
      </w:r>
      <w:r w:rsidR="00C93D68">
        <w:rPr>
          <w:rFonts w:ascii="Arial" w:hAnsi="Arial" w:cs="Arial"/>
          <w:sz w:val="24"/>
          <w:szCs w:val="24"/>
        </w:rPr>
        <w:t>niklowania</w:t>
      </w:r>
      <w:r w:rsidR="00C93D68" w:rsidRPr="00023A08">
        <w:rPr>
          <w:rFonts w:ascii="Arial" w:hAnsi="Arial" w:cs="Arial"/>
          <w:sz w:val="24"/>
          <w:szCs w:val="24"/>
        </w:rPr>
        <w:t xml:space="preserve"> o pojemności wanien procesowych </w:t>
      </w:r>
      <w:r w:rsidR="00C93D68">
        <w:rPr>
          <w:rFonts w:ascii="Arial" w:hAnsi="Arial" w:cs="Arial"/>
          <w:sz w:val="24"/>
          <w:szCs w:val="24"/>
        </w:rPr>
        <w:t>5,10 m</w:t>
      </w:r>
      <w:r w:rsidR="00C93D68">
        <w:rPr>
          <w:rFonts w:ascii="Arial" w:hAnsi="Arial" w:cs="Arial"/>
          <w:sz w:val="24"/>
          <w:szCs w:val="24"/>
          <w:vertAlign w:val="superscript"/>
        </w:rPr>
        <w:t>3</w:t>
      </w:r>
      <w:r w:rsidR="00C93D68">
        <w:rPr>
          <w:rFonts w:ascii="Arial" w:hAnsi="Arial" w:cs="Arial"/>
          <w:sz w:val="24"/>
          <w:szCs w:val="24"/>
        </w:rPr>
        <w:t>.</w:t>
      </w:r>
    </w:p>
    <w:p w14:paraId="16364BDC" w14:textId="3643F87C" w:rsidR="00C93D68" w:rsidRDefault="0098629E" w:rsidP="00C93D6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I.2.7. </w:t>
      </w:r>
      <w:r w:rsidR="00C93D68" w:rsidRPr="00023A08">
        <w:rPr>
          <w:rFonts w:ascii="Arial" w:hAnsi="Arial" w:cs="Arial"/>
          <w:sz w:val="24"/>
          <w:szCs w:val="24"/>
        </w:rPr>
        <w:t xml:space="preserve">Linia galwaniczna </w:t>
      </w:r>
      <w:r w:rsidR="00C93D68">
        <w:rPr>
          <w:rFonts w:ascii="Arial" w:hAnsi="Arial" w:cs="Arial"/>
          <w:sz w:val="24"/>
          <w:szCs w:val="24"/>
        </w:rPr>
        <w:t>pasywacji</w:t>
      </w:r>
      <w:r w:rsidR="00C93D68" w:rsidRPr="00023A08">
        <w:rPr>
          <w:rFonts w:ascii="Arial" w:hAnsi="Arial" w:cs="Arial"/>
          <w:sz w:val="24"/>
          <w:szCs w:val="24"/>
        </w:rPr>
        <w:t xml:space="preserve"> o pojemności wanien procesowych </w:t>
      </w:r>
      <w:r w:rsidR="00C93D68">
        <w:rPr>
          <w:rFonts w:ascii="Arial" w:hAnsi="Arial" w:cs="Arial"/>
          <w:sz w:val="24"/>
          <w:szCs w:val="24"/>
        </w:rPr>
        <w:t>2</w:t>
      </w:r>
      <w:r w:rsidR="00C93D68" w:rsidRPr="00023A08">
        <w:rPr>
          <w:rFonts w:ascii="Arial" w:hAnsi="Arial" w:cs="Arial"/>
          <w:sz w:val="24"/>
          <w:szCs w:val="24"/>
        </w:rPr>
        <w:t>,</w:t>
      </w:r>
      <w:r w:rsidR="00C93D68">
        <w:rPr>
          <w:rFonts w:ascii="Arial" w:hAnsi="Arial" w:cs="Arial"/>
          <w:sz w:val="24"/>
          <w:szCs w:val="24"/>
        </w:rPr>
        <w:t>98 m</w:t>
      </w:r>
      <w:r w:rsidR="00C93D68">
        <w:rPr>
          <w:rFonts w:ascii="Arial" w:hAnsi="Arial" w:cs="Arial"/>
          <w:sz w:val="24"/>
          <w:szCs w:val="24"/>
          <w:vertAlign w:val="superscript"/>
        </w:rPr>
        <w:t>3</w:t>
      </w:r>
      <w:r w:rsidR="00C93D68">
        <w:rPr>
          <w:rFonts w:ascii="Arial" w:hAnsi="Arial" w:cs="Arial"/>
          <w:sz w:val="24"/>
          <w:szCs w:val="24"/>
        </w:rPr>
        <w:t>.</w:t>
      </w:r>
    </w:p>
    <w:p w14:paraId="3C08F87C" w14:textId="77777777" w:rsidR="00C93D68" w:rsidRDefault="0098629E" w:rsidP="00C93D68">
      <w:pPr>
        <w:jc w:val="both"/>
        <w:rPr>
          <w:rFonts w:ascii="Arial" w:hAnsi="Arial" w:cs="Arial"/>
          <w:sz w:val="24"/>
          <w:szCs w:val="24"/>
        </w:rPr>
      </w:pPr>
      <w:r w:rsidRPr="0098629E">
        <w:rPr>
          <w:rFonts w:ascii="Arial" w:hAnsi="Arial" w:cs="Arial"/>
          <w:b/>
          <w:bCs/>
          <w:sz w:val="24"/>
          <w:szCs w:val="24"/>
        </w:rPr>
        <w:t>I.2.8.</w:t>
      </w:r>
      <w:r w:rsidRPr="0007037E">
        <w:rPr>
          <w:rFonts w:ascii="Arial" w:hAnsi="Arial" w:cs="Arial"/>
          <w:b/>
          <w:bCs/>
        </w:rPr>
        <w:t xml:space="preserve"> </w:t>
      </w:r>
      <w:r w:rsidR="00C93D68" w:rsidRPr="00023A08">
        <w:rPr>
          <w:rFonts w:ascii="Arial" w:hAnsi="Arial" w:cs="Arial"/>
          <w:sz w:val="24"/>
          <w:szCs w:val="24"/>
        </w:rPr>
        <w:t xml:space="preserve">Linia galwaniczna </w:t>
      </w:r>
      <w:r w:rsidR="00C93D68">
        <w:rPr>
          <w:rFonts w:ascii="Arial" w:hAnsi="Arial" w:cs="Arial"/>
          <w:sz w:val="24"/>
          <w:szCs w:val="24"/>
        </w:rPr>
        <w:t>kadmowania</w:t>
      </w:r>
      <w:r w:rsidR="00C93D68" w:rsidRPr="00023A08">
        <w:rPr>
          <w:rFonts w:ascii="Arial" w:hAnsi="Arial" w:cs="Arial"/>
          <w:sz w:val="24"/>
          <w:szCs w:val="24"/>
        </w:rPr>
        <w:t xml:space="preserve"> o pojemności wanien procesowych </w:t>
      </w:r>
      <w:r w:rsidR="00C93D68">
        <w:rPr>
          <w:rFonts w:ascii="Arial" w:hAnsi="Arial" w:cs="Arial"/>
          <w:sz w:val="24"/>
          <w:szCs w:val="24"/>
        </w:rPr>
        <w:t>10,22 m</w:t>
      </w:r>
      <w:r w:rsidR="00C93D68">
        <w:rPr>
          <w:rFonts w:ascii="Arial" w:hAnsi="Arial" w:cs="Arial"/>
          <w:sz w:val="24"/>
          <w:szCs w:val="24"/>
          <w:vertAlign w:val="superscript"/>
        </w:rPr>
        <w:t>3</w:t>
      </w:r>
      <w:r w:rsidR="00C93D68">
        <w:rPr>
          <w:rFonts w:ascii="Arial" w:hAnsi="Arial" w:cs="Arial"/>
          <w:sz w:val="24"/>
          <w:szCs w:val="24"/>
        </w:rPr>
        <w:t>.</w:t>
      </w:r>
    </w:p>
    <w:p w14:paraId="3F31846A" w14:textId="2957A604" w:rsidR="00C93D68" w:rsidRPr="00743475" w:rsidRDefault="0098629E" w:rsidP="00C93D68">
      <w:pPr>
        <w:pStyle w:val="Default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I.2.9</w:t>
      </w:r>
      <w:r w:rsidRPr="0007037E">
        <w:rPr>
          <w:rFonts w:ascii="Arial" w:hAnsi="Arial" w:cs="Arial"/>
          <w:b/>
          <w:bCs/>
        </w:rPr>
        <w:t>.</w:t>
      </w:r>
      <w:r w:rsidR="00AE699A">
        <w:rPr>
          <w:rFonts w:ascii="Arial" w:hAnsi="Arial" w:cs="Arial"/>
          <w:b/>
          <w:bCs/>
        </w:rPr>
        <w:t xml:space="preserve"> </w:t>
      </w:r>
      <w:r w:rsidR="00C93D68" w:rsidRPr="0007037E">
        <w:rPr>
          <w:rFonts w:ascii="Arial" w:hAnsi="Arial" w:cs="Arial"/>
        </w:rPr>
        <w:t xml:space="preserve">Układ wentylacji wraz z urządzeniami redukującymi wielkość emisji substancji zanieczyszczających do powietrza - skrubery (5 szt.). </w:t>
      </w:r>
    </w:p>
    <w:p w14:paraId="69B1A867" w14:textId="40A231A7" w:rsidR="00C93D68" w:rsidRPr="00743475" w:rsidRDefault="0098629E" w:rsidP="00C93D68">
      <w:pPr>
        <w:pStyle w:val="Default"/>
        <w:jc w:val="both"/>
        <w:rPr>
          <w:rFonts w:ascii="Arial" w:hAnsi="Arial" w:cs="Arial"/>
          <w:b/>
          <w:bCs/>
          <w:color w:val="auto"/>
        </w:rPr>
      </w:pPr>
      <w:r w:rsidRPr="00743475">
        <w:rPr>
          <w:rFonts w:ascii="Arial" w:hAnsi="Arial" w:cs="Arial"/>
          <w:b/>
          <w:bCs/>
          <w:color w:val="auto"/>
        </w:rPr>
        <w:t>I.2.10.</w:t>
      </w:r>
      <w:r w:rsidR="00AE699A">
        <w:rPr>
          <w:rFonts w:ascii="Arial" w:hAnsi="Arial" w:cs="Arial"/>
          <w:b/>
          <w:bCs/>
          <w:color w:val="auto"/>
        </w:rPr>
        <w:t xml:space="preserve"> </w:t>
      </w:r>
      <w:r w:rsidR="00C93D68" w:rsidRPr="00743475">
        <w:rPr>
          <w:rFonts w:ascii="Arial" w:hAnsi="Arial" w:cs="Arial"/>
          <w:color w:val="auto"/>
        </w:rPr>
        <w:t xml:space="preserve">Dwa piece elektryczne do </w:t>
      </w:r>
      <w:proofErr w:type="spellStart"/>
      <w:r w:rsidR="00C93D68" w:rsidRPr="00743475">
        <w:rPr>
          <w:rFonts w:ascii="Arial" w:hAnsi="Arial" w:cs="Arial"/>
          <w:color w:val="auto"/>
        </w:rPr>
        <w:t>odwodorowania</w:t>
      </w:r>
      <w:proofErr w:type="spellEnd"/>
      <w:r w:rsidR="00C93D68" w:rsidRPr="00743475">
        <w:rPr>
          <w:rFonts w:ascii="Arial" w:hAnsi="Arial" w:cs="Arial"/>
          <w:color w:val="auto"/>
        </w:rPr>
        <w:t xml:space="preserve"> elementów z żelaza i jego stopów nr 1 i 2 o mocy 68,8 kW  każdy oraz nr 3 o mocy 54 kW .</w:t>
      </w:r>
    </w:p>
    <w:p w14:paraId="5F9665B6" w14:textId="77777777" w:rsidR="00C93D68" w:rsidRPr="00743475" w:rsidRDefault="0098629E" w:rsidP="00C93D68">
      <w:pPr>
        <w:pStyle w:val="Default"/>
        <w:jc w:val="both"/>
        <w:rPr>
          <w:rFonts w:ascii="Arial" w:hAnsi="Arial" w:cs="Arial"/>
          <w:color w:val="auto"/>
        </w:rPr>
      </w:pPr>
      <w:r w:rsidRPr="00743475">
        <w:rPr>
          <w:rFonts w:ascii="Arial" w:hAnsi="Arial" w:cs="Arial"/>
          <w:b/>
          <w:bCs/>
          <w:color w:val="auto"/>
        </w:rPr>
        <w:t>I.2.11.</w:t>
      </w:r>
      <w:r w:rsidR="00C93D68" w:rsidRPr="00743475">
        <w:rPr>
          <w:rFonts w:ascii="Arial" w:hAnsi="Arial" w:cs="Arial"/>
          <w:color w:val="auto"/>
        </w:rPr>
        <w:t xml:space="preserve">. Urządzenia grzewczo-wentylacyjne. </w:t>
      </w:r>
    </w:p>
    <w:p w14:paraId="27C8DF58" w14:textId="77777777" w:rsidR="00C93D68" w:rsidRPr="00743475" w:rsidRDefault="00C93D68" w:rsidP="00C93D68">
      <w:pPr>
        <w:pStyle w:val="Default"/>
        <w:jc w:val="both"/>
        <w:rPr>
          <w:rFonts w:ascii="Arial" w:hAnsi="Arial" w:cs="Arial"/>
          <w:color w:val="auto"/>
        </w:rPr>
      </w:pPr>
      <w:r w:rsidRPr="00743475">
        <w:rPr>
          <w:rFonts w:ascii="Arial" w:hAnsi="Arial" w:cs="Arial"/>
          <w:color w:val="auto"/>
        </w:rPr>
        <w:t xml:space="preserve">Kocioł VITOMAX 200 HW opalany gazem ziemnym o mocy znamionowej 980 kW, </w:t>
      </w:r>
      <w:r w:rsidR="00FF6492">
        <w:rPr>
          <w:rFonts w:ascii="Arial" w:hAnsi="Arial" w:cs="Arial"/>
          <w:color w:val="auto"/>
        </w:rPr>
        <w:t xml:space="preserve">oraz nominalnej mocy cieplnej 1,054 </w:t>
      </w:r>
      <w:proofErr w:type="spellStart"/>
      <w:r w:rsidR="00FF6492">
        <w:rPr>
          <w:rFonts w:ascii="Arial" w:hAnsi="Arial" w:cs="Arial"/>
          <w:color w:val="auto"/>
        </w:rPr>
        <w:t>MW</w:t>
      </w:r>
      <w:r w:rsidR="00FF6492">
        <w:rPr>
          <w:rFonts w:ascii="Arial" w:hAnsi="Arial" w:cs="Arial"/>
          <w:color w:val="auto"/>
          <w:vertAlign w:val="subscript"/>
        </w:rPr>
        <w:t>t</w:t>
      </w:r>
      <w:proofErr w:type="spellEnd"/>
      <w:r w:rsidR="00FF6492">
        <w:rPr>
          <w:rFonts w:ascii="Arial" w:hAnsi="Arial" w:cs="Arial"/>
          <w:color w:val="auto"/>
        </w:rPr>
        <w:t xml:space="preserve"> </w:t>
      </w:r>
      <w:r w:rsidRPr="00743475">
        <w:rPr>
          <w:rFonts w:ascii="Arial" w:hAnsi="Arial" w:cs="Arial"/>
          <w:color w:val="auto"/>
        </w:rPr>
        <w:t>który będzie dostarczał ciepłą wodę do wanien procesowych i do wymiennika ciepła centrali klimatyzacyjnej VBW hali galwanizerni. Powietrze w hali dodatkowo ogrzewanie będzie przez przemysłowy podgrzewacz powietrza EMR 236 opalany gazem ziemnym.</w:t>
      </w:r>
    </w:p>
    <w:p w14:paraId="602CFFD8" w14:textId="0FD9651E" w:rsidR="00C93D68" w:rsidRPr="00743475" w:rsidRDefault="0098629E" w:rsidP="00C93D68">
      <w:pPr>
        <w:pStyle w:val="Default"/>
        <w:jc w:val="both"/>
        <w:rPr>
          <w:rFonts w:ascii="Arial" w:hAnsi="Arial" w:cs="Arial"/>
          <w:color w:val="auto"/>
        </w:rPr>
      </w:pPr>
      <w:r w:rsidRPr="00743475">
        <w:rPr>
          <w:rFonts w:ascii="Arial" w:hAnsi="Arial" w:cs="Arial"/>
          <w:b/>
          <w:bCs/>
          <w:color w:val="auto"/>
        </w:rPr>
        <w:t>I.2.12</w:t>
      </w:r>
      <w:r w:rsidRPr="00743475">
        <w:rPr>
          <w:rFonts w:ascii="Arial" w:hAnsi="Arial" w:cs="Arial"/>
          <w:color w:val="auto"/>
        </w:rPr>
        <w:t xml:space="preserve">. </w:t>
      </w:r>
      <w:r w:rsidR="00C93D68" w:rsidRPr="00743475">
        <w:rPr>
          <w:rFonts w:ascii="Arial" w:hAnsi="Arial" w:cs="Arial"/>
          <w:color w:val="auto"/>
        </w:rPr>
        <w:t>Stacja przygotowania wody DEMI typu DI 730/7 o max. wydajności 1,7 m/</w:t>
      </w:r>
      <w:r w:rsidR="00C93D68" w:rsidRPr="00743475">
        <w:rPr>
          <w:rFonts w:ascii="Arial" w:hAnsi="Arial" w:cs="Arial"/>
          <w:color w:val="auto"/>
          <w:vertAlign w:val="superscript"/>
        </w:rPr>
        <w:t>3</w:t>
      </w:r>
      <w:r w:rsidR="00C93D68" w:rsidRPr="00743475">
        <w:rPr>
          <w:rFonts w:ascii="Arial" w:hAnsi="Arial" w:cs="Arial"/>
          <w:color w:val="auto"/>
        </w:rPr>
        <w:t>h (w jednym cyklu ok. 15 m</w:t>
      </w:r>
      <w:r w:rsidR="00C93D68" w:rsidRPr="00743475">
        <w:rPr>
          <w:rFonts w:ascii="Arial" w:hAnsi="Arial" w:cs="Arial"/>
          <w:color w:val="auto"/>
          <w:vertAlign w:val="superscript"/>
        </w:rPr>
        <w:t>3</w:t>
      </w:r>
      <w:r w:rsidR="00C93D68" w:rsidRPr="00743475">
        <w:rPr>
          <w:rFonts w:ascii="Arial" w:hAnsi="Arial" w:cs="Arial"/>
          <w:color w:val="auto"/>
          <w:position w:val="10"/>
          <w:vertAlign w:val="superscript"/>
        </w:rPr>
        <w:t xml:space="preserve"> </w:t>
      </w:r>
      <w:r w:rsidR="00C93D68" w:rsidRPr="00743475">
        <w:rPr>
          <w:rFonts w:ascii="Arial" w:hAnsi="Arial" w:cs="Arial"/>
          <w:color w:val="auto"/>
        </w:rPr>
        <w:t>wody zdemineralizowanej) w skład której będą wchodzić kolumna jonitowa (kationowa) zaopatrzona w automatyczne urządzenia do regeneracji za pomocą 32% HCl oraz kolumna jonitowa (</w:t>
      </w:r>
      <w:proofErr w:type="spellStart"/>
      <w:r w:rsidR="00C93D68" w:rsidRPr="00743475">
        <w:rPr>
          <w:rFonts w:ascii="Arial" w:hAnsi="Arial" w:cs="Arial"/>
          <w:color w:val="auto"/>
        </w:rPr>
        <w:t>anionitowa</w:t>
      </w:r>
      <w:proofErr w:type="spellEnd"/>
      <w:r w:rsidR="00C93D68" w:rsidRPr="00743475">
        <w:rPr>
          <w:rFonts w:ascii="Arial" w:hAnsi="Arial" w:cs="Arial"/>
          <w:color w:val="auto"/>
        </w:rPr>
        <w:t xml:space="preserve">) zaopatrzona w automatyczne urządzenia do regeneracji za pomocą 33% NaOH- 2 szt. </w:t>
      </w:r>
    </w:p>
    <w:p w14:paraId="395FE93F" w14:textId="77777777" w:rsidR="00C93D68" w:rsidRPr="00743475" w:rsidRDefault="0098629E" w:rsidP="00C93D68">
      <w:pPr>
        <w:pStyle w:val="Default"/>
        <w:jc w:val="both"/>
        <w:rPr>
          <w:rFonts w:ascii="Arial" w:hAnsi="Arial" w:cs="Arial"/>
          <w:color w:val="auto"/>
        </w:rPr>
      </w:pPr>
      <w:r w:rsidRPr="00743475">
        <w:rPr>
          <w:rFonts w:ascii="Arial" w:hAnsi="Arial" w:cs="Arial"/>
          <w:b/>
          <w:bCs/>
          <w:color w:val="auto"/>
          <w:szCs w:val="23"/>
        </w:rPr>
        <w:t>I.2.13</w:t>
      </w:r>
      <w:r w:rsidRPr="00743475">
        <w:rPr>
          <w:rFonts w:ascii="Arial" w:hAnsi="Arial" w:cs="Arial"/>
          <w:color w:val="auto"/>
          <w:szCs w:val="23"/>
        </w:rPr>
        <w:t xml:space="preserve">. </w:t>
      </w:r>
      <w:r w:rsidR="00C93D68" w:rsidRPr="00743475">
        <w:rPr>
          <w:rFonts w:ascii="Arial" w:hAnsi="Arial" w:cs="Arial"/>
          <w:color w:val="auto"/>
        </w:rPr>
        <w:t xml:space="preserve">Chłodnie kąpieli galwanicznych (chłodnie linii anodowania typu ETRAB 108 zawierająca 38 kg freonu i typu ECGAL 500 zawierająca 13 kg freonu oraz schładzalnik SM3 zawierający 0,8 kg freonu). </w:t>
      </w:r>
    </w:p>
    <w:p w14:paraId="2F83DF51" w14:textId="77777777" w:rsidR="00C93D68" w:rsidRPr="00743475" w:rsidRDefault="00C93D68" w:rsidP="00C93D68">
      <w:pPr>
        <w:pStyle w:val="Default"/>
        <w:jc w:val="both"/>
        <w:rPr>
          <w:rFonts w:ascii="Arial" w:hAnsi="Arial" w:cs="Arial"/>
          <w:color w:val="auto"/>
          <w:szCs w:val="23"/>
        </w:rPr>
      </w:pPr>
      <w:r w:rsidRPr="00743475">
        <w:rPr>
          <w:rFonts w:ascii="Arial" w:hAnsi="Arial" w:cs="Arial"/>
          <w:color w:val="auto"/>
          <w:szCs w:val="23"/>
        </w:rPr>
        <w:t xml:space="preserve">Magazyny chemikaliów i odpadów. </w:t>
      </w:r>
    </w:p>
    <w:p w14:paraId="711B0090" w14:textId="77777777" w:rsidR="00C93D68" w:rsidRPr="00743475" w:rsidRDefault="0098629E" w:rsidP="00C93D68">
      <w:pPr>
        <w:jc w:val="both"/>
        <w:rPr>
          <w:rFonts w:ascii="Arial" w:hAnsi="Arial" w:cs="Arial"/>
          <w:sz w:val="28"/>
          <w:szCs w:val="24"/>
        </w:rPr>
      </w:pPr>
      <w:r w:rsidRPr="00743475">
        <w:rPr>
          <w:rFonts w:ascii="Arial" w:hAnsi="Arial" w:cs="Arial"/>
          <w:b/>
          <w:bCs/>
          <w:sz w:val="24"/>
          <w:szCs w:val="24"/>
        </w:rPr>
        <w:t>I.2.14</w:t>
      </w:r>
      <w:r w:rsidRPr="00743475">
        <w:rPr>
          <w:rFonts w:ascii="Arial" w:hAnsi="Arial" w:cs="Arial"/>
          <w:sz w:val="24"/>
          <w:szCs w:val="24"/>
        </w:rPr>
        <w:t>.</w:t>
      </w:r>
      <w:r w:rsidRPr="00743475">
        <w:rPr>
          <w:rFonts w:ascii="Arial" w:hAnsi="Arial" w:cs="Arial"/>
          <w:szCs w:val="23"/>
        </w:rPr>
        <w:t xml:space="preserve"> </w:t>
      </w:r>
      <w:r w:rsidR="00C93D68" w:rsidRPr="00743475">
        <w:rPr>
          <w:rFonts w:ascii="Arial" w:hAnsi="Arial" w:cs="Arial"/>
          <w:sz w:val="24"/>
          <w:szCs w:val="23"/>
        </w:rPr>
        <w:t>Magazyn chemikaliów podzielony będzie na 8 pomieszczeń, w których magazynowane będą odrębnie ściśle określone grupy związków chemicznych. Każde pomieszczenie wyposażone będzie w odrębną studzienkę bezodpływową. Magazyn odpadów - zamknięta, zadaszona wiata posadowiona w tacy z betonu.”</w:t>
      </w:r>
    </w:p>
    <w:p w14:paraId="192C5D7C" w14:textId="0EED2BE4" w:rsidR="008671F4" w:rsidRDefault="00464599" w:rsidP="00045BCA">
      <w:pPr>
        <w:spacing w:before="240" w:after="240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I.</w:t>
      </w:r>
      <w:r w:rsidR="008671F4">
        <w:rPr>
          <w:rFonts w:ascii="Arial" w:hAnsi="Arial" w:cs="Arial"/>
          <w:b/>
          <w:sz w:val="24"/>
          <w:szCs w:val="24"/>
        </w:rPr>
        <w:t>2</w:t>
      </w:r>
      <w:r w:rsidRPr="004B5550">
        <w:rPr>
          <w:rFonts w:ascii="Arial" w:hAnsi="Arial" w:cs="Arial"/>
          <w:b/>
          <w:sz w:val="24"/>
          <w:szCs w:val="24"/>
        </w:rPr>
        <w:t>.</w:t>
      </w:r>
      <w:r w:rsidRPr="004B555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Punkt I.3 otrzymuje brzmienie:</w:t>
      </w:r>
    </w:p>
    <w:p w14:paraId="01F6CFFE" w14:textId="512431FC" w:rsidR="00EF792A" w:rsidRPr="00EF792A" w:rsidRDefault="008671F4" w:rsidP="00045BCA">
      <w:pPr>
        <w:spacing w:after="240"/>
        <w:rPr>
          <w:rFonts w:ascii="Arial" w:hAnsi="Arial" w:cs="Arial"/>
          <w:sz w:val="24"/>
          <w:szCs w:val="24"/>
        </w:rPr>
      </w:pPr>
      <w:r w:rsidRPr="00C278FC">
        <w:rPr>
          <w:rFonts w:ascii="Arial" w:hAnsi="Arial" w:cs="Arial"/>
          <w:bCs/>
          <w:sz w:val="24"/>
          <w:szCs w:val="24"/>
        </w:rPr>
        <w:t>„</w:t>
      </w:r>
      <w:r w:rsidR="00EF792A" w:rsidRPr="00EF792A">
        <w:rPr>
          <w:rFonts w:ascii="Arial" w:hAnsi="Arial" w:cs="Arial"/>
          <w:b/>
          <w:bCs/>
          <w:sz w:val="24"/>
          <w:szCs w:val="24"/>
        </w:rPr>
        <w:t xml:space="preserve">I.3. Podstawowe procesy technologiczne prowadzone w liniach </w:t>
      </w:r>
      <w:r w:rsidR="00C278FC">
        <w:rPr>
          <w:rFonts w:ascii="Arial" w:hAnsi="Arial" w:cs="Arial"/>
          <w:b/>
          <w:bCs/>
          <w:sz w:val="24"/>
          <w:szCs w:val="24"/>
        </w:rPr>
        <w:t>g</w:t>
      </w:r>
      <w:r w:rsidR="00EF792A" w:rsidRPr="00EF792A">
        <w:rPr>
          <w:rFonts w:ascii="Arial" w:hAnsi="Arial" w:cs="Arial"/>
          <w:b/>
          <w:bCs/>
          <w:sz w:val="24"/>
          <w:szCs w:val="24"/>
        </w:rPr>
        <w:t>alwanicznych</w:t>
      </w:r>
    </w:p>
    <w:p w14:paraId="7495FE3D" w14:textId="77777777" w:rsidR="00EF792A" w:rsidRPr="00EF792A" w:rsidRDefault="00EF792A" w:rsidP="00EF792A">
      <w:pPr>
        <w:jc w:val="both"/>
        <w:rPr>
          <w:rFonts w:ascii="Arial" w:hAnsi="Arial" w:cs="Arial"/>
          <w:sz w:val="24"/>
          <w:szCs w:val="24"/>
        </w:rPr>
      </w:pPr>
      <w:r w:rsidRPr="00EF792A">
        <w:rPr>
          <w:rFonts w:ascii="Arial" w:hAnsi="Arial" w:cs="Arial"/>
          <w:b/>
          <w:sz w:val="24"/>
          <w:szCs w:val="24"/>
        </w:rPr>
        <w:t>I.3.1.</w:t>
      </w:r>
      <w:r w:rsidRPr="00EF792A">
        <w:rPr>
          <w:rFonts w:ascii="Arial" w:hAnsi="Arial" w:cs="Arial"/>
          <w:sz w:val="24"/>
          <w:szCs w:val="24"/>
        </w:rPr>
        <w:t xml:space="preserve"> Przygotowanie powierzchni detali do nakładania powłok galwanicznych będzie prowadzone poprzez:</w:t>
      </w:r>
    </w:p>
    <w:p w14:paraId="3947687E" w14:textId="3BB978A9" w:rsidR="00EF792A" w:rsidRPr="00EF792A" w:rsidRDefault="00EF792A" w:rsidP="00EF792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EF792A">
        <w:rPr>
          <w:rFonts w:ascii="Arial" w:hAnsi="Arial" w:cs="Arial"/>
          <w:sz w:val="24"/>
          <w:szCs w:val="24"/>
        </w:rPr>
        <w:t>odtłuszczanie detali w roztworze zawierającym ług sodowy, w temperaturze 72-88</w:t>
      </w:r>
      <w:r w:rsidRPr="00EF792A">
        <w:rPr>
          <w:rFonts w:ascii="Arial" w:hAnsi="Arial" w:cs="Arial"/>
          <w:sz w:val="24"/>
          <w:szCs w:val="24"/>
          <w:vertAlign w:val="superscript"/>
        </w:rPr>
        <w:t>o</w:t>
      </w:r>
      <w:r w:rsidRPr="00EF792A">
        <w:rPr>
          <w:rFonts w:ascii="Arial" w:hAnsi="Arial" w:cs="Arial"/>
          <w:sz w:val="24"/>
          <w:szCs w:val="24"/>
        </w:rPr>
        <w:t xml:space="preserve">C, lub w parach </w:t>
      </w:r>
      <w:proofErr w:type="spellStart"/>
      <w:r w:rsidRPr="00EF792A">
        <w:rPr>
          <w:rFonts w:ascii="Arial" w:hAnsi="Arial" w:cs="Arial"/>
          <w:sz w:val="24"/>
          <w:szCs w:val="24"/>
        </w:rPr>
        <w:t>czterochloroetylenu</w:t>
      </w:r>
      <w:proofErr w:type="spellEnd"/>
      <w:r w:rsidRPr="00EF792A">
        <w:rPr>
          <w:rFonts w:ascii="Arial" w:hAnsi="Arial" w:cs="Arial"/>
          <w:sz w:val="24"/>
          <w:szCs w:val="24"/>
        </w:rPr>
        <w:t xml:space="preserve"> (PER).</w:t>
      </w:r>
    </w:p>
    <w:p w14:paraId="03807DC6" w14:textId="77777777" w:rsidR="00EF792A" w:rsidRPr="00EF792A" w:rsidRDefault="00EF792A" w:rsidP="00EF792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EF792A">
        <w:rPr>
          <w:rFonts w:ascii="Arial" w:hAnsi="Arial" w:cs="Arial"/>
          <w:sz w:val="24"/>
          <w:szCs w:val="24"/>
        </w:rPr>
        <w:t xml:space="preserve">trawienie w roztworze kwaśnym w temperaturze otoczenia </w:t>
      </w:r>
    </w:p>
    <w:p w14:paraId="7365B9CB" w14:textId="4BF12DFC" w:rsidR="00EF792A" w:rsidRPr="00EF792A" w:rsidRDefault="00EF792A" w:rsidP="00EF792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EF792A">
        <w:rPr>
          <w:rFonts w:ascii="Arial" w:hAnsi="Arial" w:cs="Arial"/>
          <w:sz w:val="24"/>
          <w:szCs w:val="24"/>
        </w:rPr>
        <w:t>aktywację w roztworze kwasu siarkowego i fluorowodorowego w temperaturze 37</w:t>
      </w:r>
      <w:r w:rsidR="00045BCA">
        <w:rPr>
          <w:rFonts w:ascii="Arial" w:hAnsi="Arial" w:cs="Arial"/>
          <w:sz w:val="24"/>
          <w:szCs w:val="24"/>
        </w:rPr>
        <w:t> </w:t>
      </w:r>
      <w:r w:rsidRPr="00EF792A">
        <w:rPr>
          <w:rFonts w:ascii="Arial" w:hAnsi="Arial" w:cs="Arial"/>
          <w:sz w:val="24"/>
          <w:szCs w:val="24"/>
        </w:rPr>
        <w:t>-</w:t>
      </w:r>
      <w:r w:rsidR="00045BCA">
        <w:rPr>
          <w:rFonts w:ascii="Arial" w:hAnsi="Arial" w:cs="Arial"/>
          <w:sz w:val="24"/>
          <w:szCs w:val="24"/>
        </w:rPr>
        <w:t> </w:t>
      </w:r>
      <w:r w:rsidRPr="00EF792A">
        <w:rPr>
          <w:rFonts w:ascii="Arial" w:hAnsi="Arial" w:cs="Arial"/>
          <w:sz w:val="24"/>
          <w:szCs w:val="24"/>
        </w:rPr>
        <w:t>60</w:t>
      </w:r>
      <w:r w:rsidRPr="00EF792A">
        <w:rPr>
          <w:rFonts w:ascii="Arial" w:hAnsi="Arial" w:cs="Arial"/>
          <w:sz w:val="24"/>
          <w:szCs w:val="24"/>
          <w:vertAlign w:val="superscript"/>
        </w:rPr>
        <w:t>o</w:t>
      </w:r>
      <w:r w:rsidRPr="00EF792A">
        <w:rPr>
          <w:rFonts w:ascii="Arial" w:hAnsi="Arial" w:cs="Arial"/>
          <w:sz w:val="24"/>
          <w:szCs w:val="24"/>
        </w:rPr>
        <w:t>C</w:t>
      </w:r>
    </w:p>
    <w:p w14:paraId="209588AD" w14:textId="77777777" w:rsidR="00EF792A" w:rsidRPr="00EF792A" w:rsidRDefault="00EF792A" w:rsidP="00EF792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proofErr w:type="spellStart"/>
      <w:r w:rsidRPr="00EF792A">
        <w:rPr>
          <w:rFonts w:ascii="Arial" w:hAnsi="Arial" w:cs="Arial"/>
          <w:sz w:val="24"/>
          <w:szCs w:val="24"/>
        </w:rPr>
        <w:t>deoksydację</w:t>
      </w:r>
      <w:proofErr w:type="spellEnd"/>
      <w:r w:rsidRPr="00EF792A">
        <w:rPr>
          <w:rFonts w:ascii="Arial" w:hAnsi="Arial" w:cs="Arial"/>
          <w:sz w:val="24"/>
          <w:szCs w:val="24"/>
        </w:rPr>
        <w:t xml:space="preserve"> (odtlenianie) detali w kwasie azotowym w temperaturze otoczenia</w:t>
      </w:r>
    </w:p>
    <w:p w14:paraId="23A905EE" w14:textId="77777777" w:rsidR="00EF792A" w:rsidRPr="00EF792A" w:rsidRDefault="00EF792A" w:rsidP="00EF792A">
      <w:pPr>
        <w:rPr>
          <w:rFonts w:ascii="Arial" w:hAnsi="Arial" w:cs="Arial"/>
          <w:sz w:val="24"/>
          <w:szCs w:val="24"/>
        </w:rPr>
      </w:pPr>
    </w:p>
    <w:p w14:paraId="26552DF7" w14:textId="77777777" w:rsidR="00EF792A" w:rsidRPr="00EF792A" w:rsidRDefault="00EF792A" w:rsidP="00EF792A">
      <w:pPr>
        <w:rPr>
          <w:rFonts w:ascii="Arial" w:hAnsi="Arial" w:cs="Arial"/>
          <w:sz w:val="24"/>
          <w:szCs w:val="24"/>
        </w:rPr>
      </w:pPr>
      <w:r w:rsidRPr="00EF792A">
        <w:rPr>
          <w:rFonts w:ascii="Arial" w:hAnsi="Arial" w:cs="Arial"/>
          <w:b/>
          <w:sz w:val="24"/>
          <w:szCs w:val="24"/>
        </w:rPr>
        <w:t>I.3.2.</w:t>
      </w:r>
      <w:r w:rsidRPr="00EF792A">
        <w:rPr>
          <w:rFonts w:ascii="Arial" w:hAnsi="Arial" w:cs="Arial"/>
          <w:sz w:val="24"/>
          <w:szCs w:val="24"/>
        </w:rPr>
        <w:t xml:space="preserve"> Nakładanie powłok galwanicznych będzie prowadzone przez:</w:t>
      </w:r>
    </w:p>
    <w:p w14:paraId="2CD1208B" w14:textId="1AD5D2FD" w:rsidR="00EF792A" w:rsidRPr="00EF792A" w:rsidRDefault="00EF792A" w:rsidP="00EF792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EF792A">
        <w:rPr>
          <w:rFonts w:ascii="Arial" w:hAnsi="Arial" w:cs="Arial"/>
          <w:sz w:val="24"/>
          <w:szCs w:val="24"/>
        </w:rPr>
        <w:t xml:space="preserve">kadmowanie elektrolityczne detali w roztworze cyjankowym zawierającym max. </w:t>
      </w:r>
      <w:r w:rsidR="00280582">
        <w:rPr>
          <w:rFonts w:ascii="Arial" w:hAnsi="Arial" w:cs="Arial"/>
          <w:sz w:val="24"/>
          <w:szCs w:val="24"/>
        </w:rPr>
        <w:t>135</w:t>
      </w:r>
      <w:r w:rsidR="00034CCF">
        <w:rPr>
          <w:rFonts w:ascii="Arial" w:hAnsi="Arial" w:cs="Arial"/>
          <w:sz w:val="24"/>
          <w:szCs w:val="24"/>
        </w:rPr>
        <w:t> </w:t>
      </w:r>
      <w:r w:rsidRPr="00EF792A">
        <w:rPr>
          <w:rFonts w:ascii="Arial" w:hAnsi="Arial" w:cs="Arial"/>
          <w:sz w:val="24"/>
          <w:szCs w:val="24"/>
        </w:rPr>
        <w:t>g wolnego cyjanku na dm</w:t>
      </w:r>
      <w:r w:rsidRPr="00EF792A">
        <w:rPr>
          <w:rFonts w:ascii="Arial" w:hAnsi="Arial" w:cs="Arial"/>
          <w:sz w:val="24"/>
          <w:szCs w:val="24"/>
          <w:vertAlign w:val="superscript"/>
        </w:rPr>
        <w:t>3</w:t>
      </w:r>
      <w:r w:rsidR="00280582">
        <w:rPr>
          <w:rFonts w:ascii="Arial" w:hAnsi="Arial" w:cs="Arial"/>
          <w:sz w:val="24"/>
          <w:szCs w:val="24"/>
        </w:rPr>
        <w:t xml:space="preserve"> oraz max. 30</w:t>
      </w:r>
      <w:r>
        <w:rPr>
          <w:rFonts w:ascii="Arial" w:hAnsi="Arial" w:cs="Arial"/>
          <w:sz w:val="24"/>
          <w:szCs w:val="24"/>
        </w:rPr>
        <w:t xml:space="preserve"> </w:t>
      </w:r>
      <w:r w:rsidRPr="00EF792A">
        <w:rPr>
          <w:rFonts w:ascii="Arial" w:hAnsi="Arial" w:cs="Arial"/>
          <w:sz w:val="24"/>
          <w:szCs w:val="24"/>
        </w:rPr>
        <w:t>g kadmu na  dm</w:t>
      </w:r>
      <w:r w:rsidRPr="00EF792A">
        <w:rPr>
          <w:rFonts w:ascii="Arial" w:hAnsi="Arial" w:cs="Arial"/>
          <w:sz w:val="24"/>
          <w:szCs w:val="24"/>
          <w:vertAlign w:val="superscript"/>
        </w:rPr>
        <w:t>3</w:t>
      </w:r>
      <w:r w:rsidRPr="00EF792A">
        <w:rPr>
          <w:rFonts w:ascii="Arial" w:hAnsi="Arial" w:cs="Arial"/>
          <w:sz w:val="24"/>
          <w:szCs w:val="24"/>
        </w:rPr>
        <w:t xml:space="preserve"> przy natężeniu prądu </w:t>
      </w:r>
      <w:r w:rsidR="00280582">
        <w:rPr>
          <w:rFonts w:ascii="Arial" w:hAnsi="Arial" w:cs="Arial"/>
          <w:sz w:val="24"/>
          <w:szCs w:val="24"/>
        </w:rPr>
        <w:t>max.</w:t>
      </w:r>
      <w:r w:rsidRPr="00EF792A">
        <w:rPr>
          <w:rFonts w:ascii="Arial" w:hAnsi="Arial" w:cs="Arial"/>
          <w:sz w:val="24"/>
          <w:szCs w:val="24"/>
        </w:rPr>
        <w:t>1000</w:t>
      </w:r>
      <w:r>
        <w:rPr>
          <w:rFonts w:ascii="Arial" w:hAnsi="Arial" w:cs="Arial"/>
          <w:sz w:val="24"/>
          <w:szCs w:val="24"/>
        </w:rPr>
        <w:t xml:space="preserve"> </w:t>
      </w:r>
      <w:r w:rsidRPr="00EF792A">
        <w:rPr>
          <w:rFonts w:ascii="Arial" w:hAnsi="Arial" w:cs="Arial"/>
          <w:sz w:val="24"/>
          <w:szCs w:val="24"/>
        </w:rPr>
        <w:t>A w temperaturze 15-30</w:t>
      </w:r>
      <w:r w:rsidRPr="00EF792A">
        <w:rPr>
          <w:rFonts w:ascii="Arial" w:hAnsi="Arial" w:cs="Arial"/>
          <w:sz w:val="24"/>
          <w:szCs w:val="24"/>
          <w:vertAlign w:val="superscript"/>
        </w:rPr>
        <w:t>o</w:t>
      </w:r>
      <w:r w:rsidRPr="00EF792A">
        <w:rPr>
          <w:rFonts w:ascii="Arial" w:hAnsi="Arial" w:cs="Arial"/>
          <w:sz w:val="24"/>
          <w:szCs w:val="24"/>
        </w:rPr>
        <w:t>C</w:t>
      </w:r>
    </w:p>
    <w:p w14:paraId="6DDA36BB" w14:textId="0CCC4D18" w:rsidR="00EF792A" w:rsidRPr="00EF792A" w:rsidRDefault="00EF792A" w:rsidP="00EF792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EF792A">
        <w:rPr>
          <w:rFonts w:ascii="Arial" w:hAnsi="Arial" w:cs="Arial"/>
          <w:sz w:val="24"/>
          <w:szCs w:val="24"/>
        </w:rPr>
        <w:t>chromowanie elektrolityczne detali w roztworze kwaśnym zawierającym max. 250</w:t>
      </w:r>
      <w:r w:rsidR="00034CCF">
        <w:rPr>
          <w:rFonts w:ascii="Arial" w:hAnsi="Arial" w:cs="Arial"/>
          <w:sz w:val="24"/>
          <w:szCs w:val="24"/>
        </w:rPr>
        <w:t> </w:t>
      </w:r>
      <w:r w:rsidRPr="00EF792A">
        <w:rPr>
          <w:rFonts w:ascii="Arial" w:hAnsi="Arial" w:cs="Arial"/>
          <w:sz w:val="24"/>
          <w:szCs w:val="24"/>
        </w:rPr>
        <w:t>g Cr</w:t>
      </w:r>
      <w:r w:rsidRPr="00EF792A">
        <w:rPr>
          <w:rFonts w:ascii="Arial" w:hAnsi="Arial" w:cs="Arial"/>
          <w:sz w:val="24"/>
          <w:szCs w:val="24"/>
          <w:vertAlign w:val="superscript"/>
        </w:rPr>
        <w:t>+6</w:t>
      </w:r>
      <w:r w:rsidRPr="00EF792A">
        <w:rPr>
          <w:rFonts w:ascii="Arial" w:hAnsi="Arial" w:cs="Arial"/>
          <w:sz w:val="24"/>
          <w:szCs w:val="24"/>
        </w:rPr>
        <w:t xml:space="preserve"> na dm</w:t>
      </w:r>
      <w:r w:rsidRPr="00EF792A">
        <w:rPr>
          <w:rFonts w:ascii="Arial" w:hAnsi="Arial" w:cs="Arial"/>
          <w:sz w:val="24"/>
          <w:szCs w:val="24"/>
          <w:vertAlign w:val="superscript"/>
        </w:rPr>
        <w:t>3</w:t>
      </w:r>
      <w:r w:rsidRPr="00EF792A">
        <w:rPr>
          <w:rFonts w:ascii="Arial" w:hAnsi="Arial" w:cs="Arial"/>
          <w:sz w:val="24"/>
          <w:szCs w:val="24"/>
        </w:rPr>
        <w:t xml:space="preserve"> przy max. natężeniu prądu 3000</w:t>
      </w:r>
      <w:r>
        <w:rPr>
          <w:rFonts w:ascii="Arial" w:hAnsi="Arial" w:cs="Arial"/>
          <w:sz w:val="24"/>
          <w:szCs w:val="24"/>
        </w:rPr>
        <w:t xml:space="preserve"> </w:t>
      </w:r>
      <w:r w:rsidRPr="00EF792A">
        <w:rPr>
          <w:rFonts w:ascii="Arial" w:hAnsi="Arial" w:cs="Arial"/>
          <w:sz w:val="24"/>
          <w:szCs w:val="24"/>
        </w:rPr>
        <w:t>A w temperaturze 53-58</w:t>
      </w:r>
      <w:r w:rsidRPr="00EF792A">
        <w:rPr>
          <w:rFonts w:ascii="Arial" w:hAnsi="Arial" w:cs="Arial"/>
          <w:sz w:val="24"/>
          <w:szCs w:val="24"/>
          <w:vertAlign w:val="superscript"/>
        </w:rPr>
        <w:t>o</w:t>
      </w:r>
      <w:r w:rsidRPr="00EF792A">
        <w:rPr>
          <w:rFonts w:ascii="Arial" w:hAnsi="Arial" w:cs="Arial"/>
          <w:sz w:val="24"/>
          <w:szCs w:val="24"/>
        </w:rPr>
        <w:t>C</w:t>
      </w:r>
    </w:p>
    <w:p w14:paraId="677293A6" w14:textId="61589C84" w:rsidR="00EF792A" w:rsidRPr="00280582" w:rsidRDefault="00EF792A" w:rsidP="00EF792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EF792A">
        <w:rPr>
          <w:rFonts w:ascii="Arial" w:hAnsi="Arial" w:cs="Arial"/>
          <w:sz w:val="24"/>
          <w:szCs w:val="24"/>
        </w:rPr>
        <w:t>niklowanie bezprądowe detali w roztworze zawierającym max. 6g niklu na dm</w:t>
      </w:r>
      <w:r w:rsidRPr="00EF792A">
        <w:rPr>
          <w:rFonts w:ascii="Arial" w:hAnsi="Arial" w:cs="Arial"/>
          <w:sz w:val="24"/>
          <w:szCs w:val="24"/>
          <w:vertAlign w:val="superscript"/>
        </w:rPr>
        <w:t>3</w:t>
      </w:r>
      <w:r w:rsidR="00034CCF">
        <w:rPr>
          <w:rFonts w:ascii="Arial" w:hAnsi="Arial" w:cs="Arial"/>
          <w:sz w:val="24"/>
          <w:szCs w:val="24"/>
          <w:vertAlign w:val="superscript"/>
        </w:rPr>
        <w:t xml:space="preserve"> </w:t>
      </w:r>
      <w:r w:rsidRPr="00EF792A">
        <w:rPr>
          <w:rFonts w:ascii="Arial" w:hAnsi="Arial" w:cs="Arial"/>
          <w:sz w:val="24"/>
          <w:szCs w:val="24"/>
        </w:rPr>
        <w:t xml:space="preserve">w </w:t>
      </w:r>
      <w:r w:rsidRPr="00280582">
        <w:rPr>
          <w:rFonts w:ascii="Arial" w:hAnsi="Arial" w:cs="Arial"/>
          <w:sz w:val="24"/>
          <w:szCs w:val="24"/>
        </w:rPr>
        <w:t xml:space="preserve">temperaturze </w:t>
      </w:r>
      <w:r w:rsidR="00280582" w:rsidRPr="00280582">
        <w:rPr>
          <w:rFonts w:ascii="Arial" w:hAnsi="Arial" w:cs="Arial"/>
          <w:sz w:val="24"/>
          <w:szCs w:val="24"/>
        </w:rPr>
        <w:t>82-89</w:t>
      </w:r>
      <w:r w:rsidR="00280582" w:rsidRPr="00280582">
        <w:rPr>
          <w:rFonts w:ascii="Arial" w:hAnsi="Arial" w:cs="Arial"/>
          <w:sz w:val="24"/>
          <w:szCs w:val="24"/>
          <w:vertAlign w:val="superscript"/>
        </w:rPr>
        <w:t xml:space="preserve"> </w:t>
      </w:r>
      <w:proofErr w:type="spellStart"/>
      <w:r w:rsidR="00280582" w:rsidRPr="00280582">
        <w:rPr>
          <w:rFonts w:ascii="Arial" w:hAnsi="Arial" w:cs="Arial"/>
          <w:sz w:val="24"/>
          <w:szCs w:val="24"/>
          <w:vertAlign w:val="superscript"/>
        </w:rPr>
        <w:t>o</w:t>
      </w:r>
      <w:r w:rsidR="00280582" w:rsidRPr="00280582">
        <w:rPr>
          <w:rFonts w:ascii="Arial" w:hAnsi="Arial" w:cs="Arial"/>
          <w:sz w:val="24"/>
          <w:szCs w:val="24"/>
        </w:rPr>
        <w:t>C</w:t>
      </w:r>
      <w:proofErr w:type="spellEnd"/>
    </w:p>
    <w:p w14:paraId="319740EA" w14:textId="77777777" w:rsidR="00EF792A" w:rsidRPr="00280582" w:rsidRDefault="00EF792A" w:rsidP="00EF792A">
      <w:pPr>
        <w:jc w:val="both"/>
        <w:rPr>
          <w:rFonts w:ascii="Arial" w:hAnsi="Arial" w:cs="Arial"/>
          <w:sz w:val="24"/>
          <w:szCs w:val="24"/>
        </w:rPr>
      </w:pPr>
      <w:r w:rsidRPr="00280582">
        <w:rPr>
          <w:rFonts w:ascii="Arial" w:hAnsi="Arial" w:cs="Arial"/>
          <w:sz w:val="24"/>
          <w:szCs w:val="24"/>
        </w:rPr>
        <w:t xml:space="preserve">- niklowanie sulfonowe prądowe z użyciem kąpieli f-y </w:t>
      </w:r>
      <w:proofErr w:type="spellStart"/>
      <w:r w:rsidRPr="00280582">
        <w:rPr>
          <w:rFonts w:ascii="Arial" w:hAnsi="Arial" w:cs="Arial"/>
          <w:sz w:val="24"/>
          <w:szCs w:val="24"/>
        </w:rPr>
        <w:t>MacDermid</w:t>
      </w:r>
      <w:proofErr w:type="spellEnd"/>
      <w:r w:rsidRPr="00280582">
        <w:rPr>
          <w:rFonts w:ascii="Arial" w:hAnsi="Arial" w:cs="Arial"/>
          <w:sz w:val="24"/>
          <w:szCs w:val="24"/>
        </w:rPr>
        <w:t xml:space="preserve">-BARRETT </w:t>
      </w:r>
    </w:p>
    <w:p w14:paraId="12A22348" w14:textId="1F795E5B" w:rsidR="00280582" w:rsidRDefault="00EF792A" w:rsidP="00EF792A">
      <w:pPr>
        <w:jc w:val="both"/>
        <w:rPr>
          <w:rFonts w:ascii="Arial" w:hAnsi="Arial" w:cs="Arial"/>
          <w:sz w:val="24"/>
          <w:szCs w:val="24"/>
        </w:rPr>
      </w:pPr>
      <w:r w:rsidRPr="00280582">
        <w:rPr>
          <w:rFonts w:ascii="Arial" w:hAnsi="Arial" w:cs="Arial"/>
          <w:sz w:val="24"/>
          <w:szCs w:val="24"/>
        </w:rPr>
        <w:t xml:space="preserve">- </w:t>
      </w:r>
      <w:r w:rsidR="00280582" w:rsidRPr="00280582">
        <w:rPr>
          <w:rFonts w:ascii="Arial" w:hAnsi="Arial" w:cs="Arial"/>
          <w:sz w:val="24"/>
          <w:szCs w:val="24"/>
        </w:rPr>
        <w:t>chromianowanie</w:t>
      </w:r>
      <w:r w:rsidRPr="00280582">
        <w:rPr>
          <w:rFonts w:ascii="Arial" w:hAnsi="Arial" w:cs="Arial"/>
          <w:sz w:val="24"/>
          <w:szCs w:val="24"/>
        </w:rPr>
        <w:t xml:space="preserve"> bezprądowe detali w roztworze </w:t>
      </w:r>
      <w:r w:rsidR="00280582" w:rsidRPr="00280582">
        <w:rPr>
          <w:rFonts w:ascii="Arial" w:hAnsi="Arial" w:cs="Arial"/>
          <w:sz w:val="24"/>
          <w:szCs w:val="24"/>
        </w:rPr>
        <w:t>kwasu siarkowego</w:t>
      </w:r>
      <w:r w:rsidRPr="00280582">
        <w:rPr>
          <w:rFonts w:ascii="Arial" w:hAnsi="Arial" w:cs="Arial"/>
          <w:sz w:val="24"/>
          <w:szCs w:val="24"/>
        </w:rPr>
        <w:t xml:space="preserve"> zawierającym dwuchromian sodu w tempera</w:t>
      </w:r>
    </w:p>
    <w:p w14:paraId="71304590" w14:textId="77777777" w:rsidR="00EF792A" w:rsidRPr="00280582" w:rsidRDefault="00EF792A" w:rsidP="00EF792A">
      <w:pPr>
        <w:jc w:val="both"/>
        <w:rPr>
          <w:rFonts w:ascii="Arial" w:hAnsi="Arial" w:cs="Arial"/>
          <w:sz w:val="24"/>
          <w:szCs w:val="24"/>
        </w:rPr>
      </w:pPr>
      <w:r w:rsidRPr="00280582">
        <w:rPr>
          <w:rFonts w:ascii="Arial" w:hAnsi="Arial" w:cs="Arial"/>
          <w:sz w:val="24"/>
          <w:szCs w:val="24"/>
        </w:rPr>
        <w:t xml:space="preserve">turze otoczenia </w:t>
      </w:r>
    </w:p>
    <w:p w14:paraId="63E99F4B" w14:textId="7F730951" w:rsidR="00EF792A" w:rsidRPr="00EF792A" w:rsidRDefault="00EF792A" w:rsidP="00EF792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- </w:t>
      </w:r>
      <w:r w:rsidRPr="00EF792A">
        <w:rPr>
          <w:rFonts w:ascii="Arial" w:hAnsi="Arial" w:cs="Arial"/>
          <w:sz w:val="24"/>
          <w:szCs w:val="24"/>
        </w:rPr>
        <w:t>konwersję chromianową (alodynowanie) bezprądowo detali w roztworze kwaśnym zawierającym sole chromowe w temperaturze  10-35</w:t>
      </w:r>
      <w:r w:rsidRPr="00EF792A">
        <w:rPr>
          <w:rFonts w:ascii="Arial" w:hAnsi="Arial" w:cs="Arial"/>
          <w:sz w:val="24"/>
          <w:szCs w:val="24"/>
          <w:vertAlign w:val="superscript"/>
        </w:rPr>
        <w:t>o</w:t>
      </w:r>
      <w:r w:rsidRPr="00EF792A">
        <w:rPr>
          <w:rFonts w:ascii="Arial" w:hAnsi="Arial" w:cs="Arial"/>
          <w:sz w:val="24"/>
          <w:szCs w:val="24"/>
        </w:rPr>
        <w:t>C</w:t>
      </w:r>
    </w:p>
    <w:p w14:paraId="1490F55D" w14:textId="77777777" w:rsidR="00EF792A" w:rsidRPr="00EF792A" w:rsidRDefault="00EF792A" w:rsidP="00EF792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EF792A">
        <w:rPr>
          <w:rFonts w:ascii="Arial" w:hAnsi="Arial" w:cs="Arial"/>
          <w:sz w:val="24"/>
          <w:szCs w:val="24"/>
        </w:rPr>
        <w:t>anodowanie detali w roztworze kwasu chromowego przy natężeniu prądu ok. 250</w:t>
      </w:r>
      <w:r>
        <w:rPr>
          <w:rFonts w:ascii="Arial" w:hAnsi="Arial" w:cs="Arial"/>
          <w:sz w:val="24"/>
          <w:szCs w:val="24"/>
        </w:rPr>
        <w:t xml:space="preserve"> </w:t>
      </w:r>
      <w:r w:rsidRPr="00EF792A">
        <w:rPr>
          <w:rFonts w:ascii="Arial" w:hAnsi="Arial" w:cs="Arial"/>
          <w:sz w:val="24"/>
          <w:szCs w:val="24"/>
        </w:rPr>
        <w:t>A w temperaturze 33-37</w:t>
      </w:r>
      <w:r w:rsidRPr="00EF792A">
        <w:rPr>
          <w:rFonts w:ascii="Arial" w:hAnsi="Arial" w:cs="Arial"/>
          <w:sz w:val="24"/>
          <w:szCs w:val="24"/>
          <w:vertAlign w:val="superscript"/>
        </w:rPr>
        <w:t>o</w:t>
      </w:r>
      <w:r w:rsidRPr="00EF792A">
        <w:rPr>
          <w:rFonts w:ascii="Arial" w:hAnsi="Arial" w:cs="Arial"/>
          <w:sz w:val="24"/>
          <w:szCs w:val="24"/>
        </w:rPr>
        <w:t>C</w:t>
      </w:r>
    </w:p>
    <w:p w14:paraId="5D1A9659" w14:textId="61B54520" w:rsidR="00EF792A" w:rsidRDefault="00EF792A" w:rsidP="00FC00EF">
      <w:pPr>
        <w:spacing w:after="240"/>
        <w:jc w:val="both"/>
      </w:pPr>
      <w:r>
        <w:rPr>
          <w:rFonts w:ascii="Arial" w:hAnsi="Arial" w:cs="Arial"/>
          <w:sz w:val="24"/>
          <w:szCs w:val="24"/>
        </w:rPr>
        <w:t xml:space="preserve">- </w:t>
      </w:r>
      <w:r w:rsidRPr="00EF792A">
        <w:rPr>
          <w:rFonts w:ascii="Arial" w:hAnsi="Arial" w:cs="Arial"/>
          <w:sz w:val="24"/>
          <w:szCs w:val="24"/>
        </w:rPr>
        <w:t>anodowanie (twarde) detali w roztworze kwaśnym zawierającym kwas glikolowy i glicerynę przy natężeniu prądu ok. 250A w temperaturze otoczenia</w:t>
      </w:r>
      <w:r>
        <w:t>.</w:t>
      </w:r>
    </w:p>
    <w:p w14:paraId="6006B7D6" w14:textId="77777777" w:rsidR="00EF792A" w:rsidRPr="00EF792A" w:rsidRDefault="00EF792A" w:rsidP="00EF792A">
      <w:pPr>
        <w:jc w:val="both"/>
        <w:rPr>
          <w:rFonts w:ascii="Arial" w:hAnsi="Arial" w:cs="Arial"/>
          <w:sz w:val="24"/>
          <w:szCs w:val="24"/>
        </w:rPr>
      </w:pPr>
      <w:r w:rsidRPr="00EF792A">
        <w:rPr>
          <w:rFonts w:ascii="Arial" w:hAnsi="Arial" w:cs="Arial"/>
          <w:b/>
          <w:sz w:val="24"/>
          <w:szCs w:val="24"/>
        </w:rPr>
        <w:t>I.3.3.</w:t>
      </w:r>
      <w:r w:rsidRPr="00EF792A">
        <w:rPr>
          <w:rFonts w:ascii="Arial" w:hAnsi="Arial" w:cs="Arial"/>
          <w:sz w:val="24"/>
          <w:szCs w:val="24"/>
        </w:rPr>
        <w:t xml:space="preserve"> Obróbka międzyprocesowa i końcowa będzie prowadzona poprzez:</w:t>
      </w:r>
    </w:p>
    <w:p w14:paraId="7CC76EF8" w14:textId="7B235F4A" w:rsidR="00EF792A" w:rsidRPr="00EF792A" w:rsidRDefault="00EF792A" w:rsidP="00EF792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EF792A">
        <w:rPr>
          <w:rFonts w:ascii="Arial" w:hAnsi="Arial" w:cs="Arial"/>
          <w:sz w:val="24"/>
          <w:szCs w:val="24"/>
        </w:rPr>
        <w:t>uszczelnianie (likwidacji porów na powierzchni wyrobu) w wodzie DEMI lub w roztworze chromianu w temperaturze 66-99</w:t>
      </w:r>
      <w:r w:rsidRPr="00EF792A">
        <w:rPr>
          <w:rFonts w:ascii="Arial" w:hAnsi="Arial" w:cs="Arial"/>
          <w:sz w:val="24"/>
          <w:szCs w:val="24"/>
          <w:vertAlign w:val="superscript"/>
        </w:rPr>
        <w:t>o</w:t>
      </w:r>
      <w:r w:rsidRPr="00EF792A">
        <w:rPr>
          <w:rFonts w:ascii="Arial" w:hAnsi="Arial" w:cs="Arial"/>
          <w:sz w:val="24"/>
          <w:szCs w:val="24"/>
        </w:rPr>
        <w:t>C</w:t>
      </w:r>
    </w:p>
    <w:p w14:paraId="09F92552" w14:textId="33FAA61E" w:rsidR="00EF792A" w:rsidRPr="00EF792A" w:rsidRDefault="00EF792A" w:rsidP="00EF792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EF792A">
        <w:rPr>
          <w:rFonts w:ascii="Arial" w:hAnsi="Arial" w:cs="Arial"/>
          <w:sz w:val="24"/>
          <w:szCs w:val="24"/>
        </w:rPr>
        <w:t>pasywację na gorąco detali w roztworze zawierającym kwas azotowy i dwuchromian sodu w temperaturze 49-54</w:t>
      </w:r>
      <w:r w:rsidRPr="00EF792A">
        <w:rPr>
          <w:rFonts w:ascii="Arial" w:hAnsi="Arial" w:cs="Arial"/>
          <w:sz w:val="24"/>
          <w:szCs w:val="24"/>
          <w:vertAlign w:val="superscript"/>
        </w:rPr>
        <w:t>o</w:t>
      </w:r>
      <w:r w:rsidRPr="00EF792A">
        <w:rPr>
          <w:rFonts w:ascii="Arial" w:hAnsi="Arial" w:cs="Arial"/>
          <w:sz w:val="24"/>
          <w:szCs w:val="24"/>
        </w:rPr>
        <w:t>C oraz pasywacja na zimno detali w kwasie azotowym w temperaturze 20-32</w:t>
      </w:r>
      <w:r w:rsidRPr="00EF792A">
        <w:rPr>
          <w:rFonts w:ascii="Arial" w:hAnsi="Arial" w:cs="Arial"/>
          <w:sz w:val="24"/>
          <w:szCs w:val="24"/>
          <w:vertAlign w:val="superscript"/>
        </w:rPr>
        <w:t>o</w:t>
      </w:r>
      <w:r w:rsidRPr="00EF792A">
        <w:rPr>
          <w:rFonts w:ascii="Arial" w:hAnsi="Arial" w:cs="Arial"/>
          <w:sz w:val="24"/>
          <w:szCs w:val="24"/>
        </w:rPr>
        <w:t>C</w:t>
      </w:r>
    </w:p>
    <w:p w14:paraId="36196CC4" w14:textId="77777777" w:rsidR="00EF792A" w:rsidRPr="00EF792A" w:rsidRDefault="00EF792A" w:rsidP="00EF792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EF792A">
        <w:rPr>
          <w:rFonts w:ascii="Arial" w:hAnsi="Arial" w:cs="Arial"/>
          <w:sz w:val="24"/>
          <w:szCs w:val="24"/>
        </w:rPr>
        <w:t>zdejmowanie powłok: anodowej (w roztworze kwasu chromowego i kwasu fosforowego), chromowej (w roztworze wodorotlenku  sodu i węglanu sodu), kadmowej (w roztworze azotanu amonu) lub niklowej (w roztworze alkalicznym)</w:t>
      </w:r>
    </w:p>
    <w:p w14:paraId="086E7AF7" w14:textId="77777777" w:rsidR="00EF792A" w:rsidRPr="00EF792A" w:rsidRDefault="00EF792A" w:rsidP="00EF792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EF792A">
        <w:rPr>
          <w:rFonts w:ascii="Arial" w:hAnsi="Arial" w:cs="Arial"/>
          <w:sz w:val="24"/>
          <w:szCs w:val="24"/>
        </w:rPr>
        <w:t>płukanie w wodzie kaskadowe lub przepływowe</w:t>
      </w:r>
    </w:p>
    <w:p w14:paraId="11700E74" w14:textId="77777777" w:rsidR="00EF792A" w:rsidRPr="00EF792A" w:rsidRDefault="00EF792A" w:rsidP="00EF792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EF792A">
        <w:rPr>
          <w:rFonts w:ascii="Arial" w:hAnsi="Arial" w:cs="Arial"/>
          <w:sz w:val="24"/>
          <w:szCs w:val="24"/>
        </w:rPr>
        <w:t>płukanie w wodzie na zimno lub gorąco lub w DEMI</w:t>
      </w:r>
    </w:p>
    <w:p w14:paraId="12E73EE0" w14:textId="77777777" w:rsidR="00EF792A" w:rsidRPr="00EF792A" w:rsidRDefault="00EF792A" w:rsidP="00EF792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EF792A">
        <w:rPr>
          <w:rFonts w:ascii="Arial" w:hAnsi="Arial" w:cs="Arial"/>
          <w:sz w:val="24"/>
          <w:szCs w:val="24"/>
        </w:rPr>
        <w:t>odprężania/</w:t>
      </w:r>
      <w:proofErr w:type="spellStart"/>
      <w:r w:rsidRPr="00EF792A">
        <w:rPr>
          <w:rFonts w:ascii="Arial" w:hAnsi="Arial" w:cs="Arial"/>
          <w:sz w:val="24"/>
          <w:szCs w:val="24"/>
        </w:rPr>
        <w:t>odwodorowania</w:t>
      </w:r>
      <w:proofErr w:type="spellEnd"/>
      <w:r w:rsidRPr="00EF792A">
        <w:rPr>
          <w:rFonts w:ascii="Arial" w:hAnsi="Arial" w:cs="Arial"/>
          <w:sz w:val="24"/>
          <w:szCs w:val="24"/>
        </w:rPr>
        <w:t xml:space="preserve">  elementów  w piecach do </w:t>
      </w:r>
      <w:proofErr w:type="spellStart"/>
      <w:r w:rsidRPr="00EF792A">
        <w:rPr>
          <w:rFonts w:ascii="Arial" w:hAnsi="Arial" w:cs="Arial"/>
          <w:sz w:val="24"/>
          <w:szCs w:val="24"/>
        </w:rPr>
        <w:t>odwodorowania</w:t>
      </w:r>
      <w:proofErr w:type="spellEnd"/>
      <w:r w:rsidRPr="00EF792A">
        <w:rPr>
          <w:rFonts w:ascii="Arial" w:hAnsi="Arial" w:cs="Arial"/>
          <w:sz w:val="24"/>
          <w:szCs w:val="24"/>
        </w:rPr>
        <w:t xml:space="preserve"> metali nr 1</w:t>
      </w:r>
      <w:r w:rsidR="00280582">
        <w:rPr>
          <w:rFonts w:ascii="Arial" w:hAnsi="Arial" w:cs="Arial"/>
          <w:sz w:val="24"/>
          <w:szCs w:val="24"/>
        </w:rPr>
        <w:t>, nr 2 i nr 3 w temperaturze  max</w:t>
      </w:r>
      <w:r w:rsidRPr="00EF792A">
        <w:rPr>
          <w:rFonts w:ascii="Arial" w:hAnsi="Arial" w:cs="Arial"/>
          <w:sz w:val="24"/>
          <w:szCs w:val="24"/>
        </w:rPr>
        <w:t>. 450</w:t>
      </w:r>
      <w:r w:rsidRPr="00EF792A">
        <w:rPr>
          <w:rFonts w:ascii="Arial" w:hAnsi="Arial" w:cs="Arial"/>
          <w:sz w:val="24"/>
          <w:szCs w:val="24"/>
          <w:vertAlign w:val="superscript"/>
        </w:rPr>
        <w:t>o</w:t>
      </w:r>
      <w:r w:rsidRPr="00EF792A">
        <w:rPr>
          <w:rFonts w:ascii="Arial" w:hAnsi="Arial" w:cs="Arial"/>
          <w:sz w:val="24"/>
          <w:szCs w:val="24"/>
        </w:rPr>
        <w:t>C w celu zlikwidowania kruchości wodorowej.</w:t>
      </w:r>
      <w:r w:rsidR="008671F4">
        <w:rPr>
          <w:rFonts w:ascii="Arial" w:hAnsi="Arial" w:cs="Arial"/>
          <w:sz w:val="24"/>
          <w:szCs w:val="24"/>
        </w:rPr>
        <w:t>”</w:t>
      </w:r>
    </w:p>
    <w:p w14:paraId="799B09CB" w14:textId="37966710" w:rsidR="00E76FB7" w:rsidRDefault="00464599" w:rsidP="00FC00EF">
      <w:pPr>
        <w:spacing w:before="240" w:after="240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I.3</w:t>
      </w:r>
      <w:r w:rsidR="003D31CF">
        <w:rPr>
          <w:rFonts w:ascii="Arial" w:hAnsi="Arial" w:cs="Arial"/>
          <w:b/>
          <w:sz w:val="24"/>
          <w:szCs w:val="24"/>
        </w:rPr>
        <w:t xml:space="preserve">. </w:t>
      </w:r>
      <w:r w:rsidR="00743475">
        <w:rPr>
          <w:rFonts w:ascii="Arial" w:hAnsi="Arial" w:cs="Arial"/>
          <w:sz w:val="24"/>
          <w:szCs w:val="24"/>
        </w:rPr>
        <w:t>Punkt</w:t>
      </w:r>
      <w:r w:rsidR="00DC7DCD">
        <w:rPr>
          <w:rFonts w:ascii="Arial" w:hAnsi="Arial" w:cs="Arial"/>
          <w:sz w:val="24"/>
          <w:szCs w:val="24"/>
        </w:rPr>
        <w:t xml:space="preserve"> </w:t>
      </w:r>
      <w:r w:rsidR="00743475">
        <w:rPr>
          <w:rFonts w:ascii="Arial" w:hAnsi="Arial" w:cs="Arial"/>
          <w:sz w:val="24"/>
          <w:szCs w:val="24"/>
        </w:rPr>
        <w:t xml:space="preserve"> I.4.1 </w:t>
      </w:r>
      <w:r w:rsidR="003D31CF">
        <w:rPr>
          <w:rFonts w:ascii="Arial" w:hAnsi="Arial" w:cs="Arial"/>
          <w:sz w:val="24"/>
          <w:szCs w:val="24"/>
        </w:rPr>
        <w:t>otrzymuje brzmienie:</w:t>
      </w:r>
    </w:p>
    <w:p w14:paraId="4BD3B286" w14:textId="77777777" w:rsidR="00743475" w:rsidRPr="00743475" w:rsidRDefault="00381FD6" w:rsidP="00743475">
      <w:pPr>
        <w:pStyle w:val="Default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E76FB7" w:rsidRPr="00743475">
        <w:rPr>
          <w:rFonts w:ascii="Arial" w:hAnsi="Arial" w:cs="Arial"/>
        </w:rPr>
        <w:t>„</w:t>
      </w:r>
      <w:r w:rsidR="00743475" w:rsidRPr="00743475">
        <w:rPr>
          <w:rFonts w:ascii="Arial" w:hAnsi="Arial" w:cs="Arial"/>
          <w:b/>
          <w:bCs/>
        </w:rPr>
        <w:t xml:space="preserve">I.4.1. </w:t>
      </w:r>
      <w:r w:rsidR="00743475" w:rsidRPr="00743475">
        <w:rPr>
          <w:rFonts w:ascii="Arial" w:hAnsi="Arial" w:cs="Arial"/>
        </w:rPr>
        <w:t xml:space="preserve">Oczyszczanie ścieków galwanicznych </w:t>
      </w:r>
    </w:p>
    <w:p w14:paraId="1374893D" w14:textId="7B3523ED" w:rsidR="00743475" w:rsidRPr="00743475" w:rsidRDefault="00743475" w:rsidP="00743475">
      <w:pPr>
        <w:pStyle w:val="Default"/>
        <w:ind w:left="180"/>
        <w:jc w:val="both"/>
        <w:rPr>
          <w:rFonts w:ascii="Arial" w:hAnsi="Arial" w:cs="Arial"/>
        </w:rPr>
      </w:pPr>
      <w:r w:rsidRPr="00743475">
        <w:rPr>
          <w:rFonts w:ascii="Arial" w:hAnsi="Arial" w:cs="Arial"/>
        </w:rPr>
        <w:t xml:space="preserve">W oczyszczalni pracującej w sposób ciągły, strumienie ścieków spływające z instalacji będą rozdzielane w celu zapewnienia indywidualnej obróbki przy optymalnych parametrach. </w:t>
      </w:r>
    </w:p>
    <w:p w14:paraId="78C1925E" w14:textId="77777777" w:rsidR="00743475" w:rsidRPr="00743475" w:rsidRDefault="00743475" w:rsidP="00743475">
      <w:pPr>
        <w:pStyle w:val="Default"/>
        <w:ind w:left="180"/>
        <w:jc w:val="both"/>
        <w:rPr>
          <w:rFonts w:ascii="Arial" w:hAnsi="Arial" w:cs="Arial"/>
        </w:rPr>
      </w:pPr>
      <w:r w:rsidRPr="00743475">
        <w:rPr>
          <w:rFonts w:ascii="Arial" w:hAnsi="Arial" w:cs="Arial"/>
        </w:rPr>
        <w:t xml:space="preserve">Oczyszczanie ścieków będzie przebiegało w czterech węzłach: </w:t>
      </w:r>
    </w:p>
    <w:p w14:paraId="35191C9B" w14:textId="77777777" w:rsidR="00743475" w:rsidRPr="00743475" w:rsidRDefault="00743475" w:rsidP="00743475">
      <w:pPr>
        <w:pStyle w:val="Default"/>
        <w:ind w:left="180" w:hanging="180"/>
        <w:jc w:val="both"/>
        <w:rPr>
          <w:rFonts w:ascii="Arial" w:hAnsi="Arial" w:cs="Arial"/>
        </w:rPr>
      </w:pPr>
      <w:r w:rsidRPr="00743475">
        <w:rPr>
          <w:rFonts w:ascii="Arial" w:hAnsi="Arial" w:cs="Arial"/>
        </w:rPr>
        <w:t xml:space="preserve">- ścieków chromowych o wydajności 200 </w:t>
      </w:r>
      <w:r>
        <w:rPr>
          <w:rFonts w:ascii="Arial" w:hAnsi="Arial" w:cs="Arial"/>
        </w:rPr>
        <w:t>m</w:t>
      </w:r>
      <w:r>
        <w:rPr>
          <w:rFonts w:ascii="Arial" w:hAnsi="Arial" w:cs="Arial"/>
          <w:vertAlign w:val="superscript"/>
        </w:rPr>
        <w:t>3</w:t>
      </w:r>
      <w:r w:rsidRPr="00743475">
        <w:rPr>
          <w:rFonts w:ascii="Arial" w:hAnsi="Arial" w:cs="Arial"/>
        </w:rPr>
        <w:t xml:space="preserve">/m-c, do którego wprowadzane będą ścieki z procesów chromowania oraz ze skruberów chromowych i kierowane do zbiorników buforowych CR1 o pojemności 4 </w:t>
      </w:r>
      <w:r>
        <w:rPr>
          <w:rFonts w:ascii="Arial" w:hAnsi="Arial" w:cs="Arial"/>
        </w:rPr>
        <w:t>m</w:t>
      </w:r>
      <w:r>
        <w:rPr>
          <w:rFonts w:ascii="Arial" w:hAnsi="Arial" w:cs="Arial"/>
          <w:vertAlign w:val="superscript"/>
        </w:rPr>
        <w:t>3</w:t>
      </w:r>
      <w:r w:rsidRPr="00743475">
        <w:rPr>
          <w:rFonts w:ascii="Arial" w:hAnsi="Arial" w:cs="Arial"/>
        </w:rPr>
        <w:t>, gdzie będzie prowadzona redukcja chromu C</w:t>
      </w:r>
      <w:r>
        <w:rPr>
          <w:rFonts w:ascii="Arial" w:hAnsi="Arial" w:cs="Arial"/>
        </w:rPr>
        <w:t>r</w:t>
      </w:r>
      <w:r>
        <w:rPr>
          <w:rFonts w:ascii="Arial" w:hAnsi="Arial" w:cs="Arial"/>
          <w:vertAlign w:val="superscript"/>
        </w:rPr>
        <w:t>+6</w:t>
      </w:r>
      <w:r w:rsidRPr="00743475">
        <w:rPr>
          <w:rFonts w:ascii="Arial" w:hAnsi="Arial" w:cs="Arial"/>
          <w:position w:val="10"/>
          <w:vertAlign w:val="superscript"/>
        </w:rPr>
        <w:t xml:space="preserve"> </w:t>
      </w:r>
      <w:r w:rsidRPr="00743475">
        <w:rPr>
          <w:rFonts w:ascii="Arial" w:hAnsi="Arial" w:cs="Arial"/>
        </w:rPr>
        <w:t>do chromu C</w:t>
      </w:r>
      <w:r>
        <w:rPr>
          <w:rFonts w:ascii="Arial" w:hAnsi="Arial" w:cs="Arial"/>
        </w:rPr>
        <w:t>r</w:t>
      </w:r>
      <w:r>
        <w:rPr>
          <w:rFonts w:ascii="Arial" w:hAnsi="Arial" w:cs="Arial"/>
          <w:vertAlign w:val="superscript"/>
        </w:rPr>
        <w:t>+3</w:t>
      </w:r>
      <w:r w:rsidRPr="00743475">
        <w:rPr>
          <w:rFonts w:ascii="Arial" w:hAnsi="Arial" w:cs="Arial"/>
        </w:rPr>
        <w:t xml:space="preserve">. Wstępnie oczyszczone ścieki będą spływać grawitacyjnie do zbiornika CR2 o pojemności 4 </w:t>
      </w:r>
      <w:r>
        <w:rPr>
          <w:rFonts w:ascii="Arial" w:hAnsi="Arial" w:cs="Arial"/>
        </w:rPr>
        <w:t>m</w:t>
      </w:r>
      <w:r>
        <w:rPr>
          <w:rFonts w:ascii="Arial" w:hAnsi="Arial" w:cs="Arial"/>
          <w:vertAlign w:val="superscript"/>
        </w:rPr>
        <w:t>3</w:t>
      </w:r>
      <w:r w:rsidRPr="00743475">
        <w:rPr>
          <w:rFonts w:ascii="Arial" w:hAnsi="Arial" w:cs="Arial"/>
          <w:position w:val="10"/>
          <w:vertAlign w:val="superscript"/>
        </w:rPr>
        <w:t xml:space="preserve"> </w:t>
      </w:r>
      <w:r w:rsidRPr="00743475">
        <w:rPr>
          <w:rFonts w:ascii="Arial" w:hAnsi="Arial" w:cs="Arial"/>
        </w:rPr>
        <w:t xml:space="preserve">w celu dodatkowego oczyszczenia i kierowane do zbiornika ZW. </w:t>
      </w:r>
    </w:p>
    <w:p w14:paraId="1F6B34E9" w14:textId="77777777" w:rsidR="00743475" w:rsidRPr="00743475" w:rsidRDefault="00743475" w:rsidP="00743475">
      <w:pPr>
        <w:pStyle w:val="Default"/>
        <w:ind w:left="180" w:hanging="180"/>
        <w:jc w:val="both"/>
        <w:rPr>
          <w:rFonts w:ascii="Arial" w:hAnsi="Arial" w:cs="Arial"/>
        </w:rPr>
      </w:pPr>
      <w:r w:rsidRPr="00743475">
        <w:rPr>
          <w:rFonts w:ascii="Arial" w:hAnsi="Arial" w:cs="Arial"/>
        </w:rPr>
        <w:t xml:space="preserve">- ścieków cyjankowych o wydajności 150 </w:t>
      </w:r>
      <w:r>
        <w:rPr>
          <w:rFonts w:ascii="Arial" w:hAnsi="Arial" w:cs="Arial"/>
        </w:rPr>
        <w:t>m</w:t>
      </w:r>
      <w:r>
        <w:rPr>
          <w:rFonts w:ascii="Arial" w:hAnsi="Arial" w:cs="Arial"/>
          <w:vertAlign w:val="superscript"/>
        </w:rPr>
        <w:t>+3</w:t>
      </w:r>
      <w:r w:rsidRPr="00743475">
        <w:rPr>
          <w:rFonts w:ascii="Arial" w:hAnsi="Arial" w:cs="Arial"/>
        </w:rPr>
        <w:t xml:space="preserve">/m-c, do którego wprowadzane będą ścieki z procesów kadmowania oraz ze skrubera cyjanków i kierowane do zbiornika CN1 o pojemności 4 </w:t>
      </w:r>
      <w:r>
        <w:rPr>
          <w:rFonts w:ascii="Arial" w:hAnsi="Arial" w:cs="Arial"/>
        </w:rPr>
        <w:t>m</w:t>
      </w:r>
      <w:r>
        <w:rPr>
          <w:rFonts w:ascii="Arial" w:hAnsi="Arial" w:cs="Arial"/>
          <w:vertAlign w:val="superscript"/>
        </w:rPr>
        <w:t>3</w:t>
      </w:r>
      <w:r w:rsidRPr="00743475">
        <w:rPr>
          <w:rFonts w:ascii="Arial" w:hAnsi="Arial" w:cs="Arial"/>
        </w:rPr>
        <w:t xml:space="preserve">, gdzie prowadzone utlenianie grup metaliczno-cyjankowych do wodorotlenków metalu i cyjanianów. Poczyszczone ścieki kierowane będą do zbiornika CN2 o pojemności 4 </w:t>
      </w:r>
      <w:r>
        <w:rPr>
          <w:rFonts w:ascii="Arial" w:hAnsi="Arial" w:cs="Arial"/>
        </w:rPr>
        <w:t>m</w:t>
      </w:r>
      <w:r>
        <w:rPr>
          <w:rFonts w:ascii="Arial" w:hAnsi="Arial" w:cs="Arial"/>
          <w:vertAlign w:val="superscript"/>
        </w:rPr>
        <w:t>3</w:t>
      </w:r>
      <w:r w:rsidRPr="00743475">
        <w:rPr>
          <w:rFonts w:ascii="Arial" w:hAnsi="Arial" w:cs="Arial"/>
          <w:position w:val="10"/>
          <w:vertAlign w:val="superscript"/>
        </w:rPr>
        <w:t xml:space="preserve"> </w:t>
      </w:r>
      <w:r w:rsidRPr="00743475">
        <w:rPr>
          <w:rFonts w:ascii="Arial" w:hAnsi="Arial" w:cs="Arial"/>
        </w:rPr>
        <w:t xml:space="preserve">w celu dodatkowego oczyszczenia, a następnie do zbiornika ZW. </w:t>
      </w:r>
    </w:p>
    <w:p w14:paraId="6ED996DF" w14:textId="40B023FF" w:rsidR="00743475" w:rsidRPr="00743475" w:rsidRDefault="00743475" w:rsidP="00743475">
      <w:pPr>
        <w:pStyle w:val="Default"/>
        <w:ind w:left="180" w:hanging="180"/>
        <w:jc w:val="both"/>
        <w:rPr>
          <w:rFonts w:ascii="Arial" w:hAnsi="Arial" w:cs="Arial"/>
        </w:rPr>
      </w:pPr>
      <w:r w:rsidRPr="00743475">
        <w:rPr>
          <w:rFonts w:ascii="Arial" w:hAnsi="Arial" w:cs="Arial"/>
        </w:rPr>
        <w:t xml:space="preserve">- ścieków kwaśno-alkalicznych (H/OH) o wydajności 250 </w:t>
      </w:r>
      <w:r>
        <w:rPr>
          <w:rFonts w:ascii="Arial" w:hAnsi="Arial" w:cs="Arial"/>
        </w:rPr>
        <w:t>m</w:t>
      </w:r>
      <w:r>
        <w:rPr>
          <w:rFonts w:ascii="Arial" w:hAnsi="Arial" w:cs="Arial"/>
          <w:vertAlign w:val="superscript"/>
        </w:rPr>
        <w:t>3</w:t>
      </w:r>
      <w:r w:rsidRPr="00743475">
        <w:rPr>
          <w:rFonts w:ascii="Arial" w:hAnsi="Arial" w:cs="Arial"/>
        </w:rPr>
        <w:t xml:space="preserve">/m-c, do którego wprowadzane będą ścieki z wanien płuczących kwaśnych oraz alkalicznych i kierowane do zbiornika ZW gdzie zachodzić będzie proces uśredniania składu </w:t>
      </w:r>
    </w:p>
    <w:p w14:paraId="2C7DED1D" w14:textId="77777777" w:rsidR="00743475" w:rsidRPr="00743475" w:rsidRDefault="00743475" w:rsidP="00743475">
      <w:pPr>
        <w:pStyle w:val="Default"/>
        <w:ind w:left="180" w:hanging="180"/>
        <w:jc w:val="both"/>
        <w:rPr>
          <w:rFonts w:ascii="Arial" w:hAnsi="Arial" w:cs="Arial"/>
        </w:rPr>
      </w:pPr>
      <w:r w:rsidRPr="00743475">
        <w:rPr>
          <w:rFonts w:ascii="Arial" w:hAnsi="Arial" w:cs="Arial"/>
        </w:rPr>
        <w:t xml:space="preserve">- ścieków ze stacji DEMI o wydajności o wydajności 30 </w:t>
      </w:r>
      <w:r>
        <w:rPr>
          <w:rFonts w:ascii="Arial" w:hAnsi="Arial" w:cs="Arial"/>
        </w:rPr>
        <w:t>m</w:t>
      </w:r>
      <w:r>
        <w:rPr>
          <w:rFonts w:ascii="Arial" w:hAnsi="Arial" w:cs="Arial"/>
          <w:vertAlign w:val="superscript"/>
        </w:rPr>
        <w:t>3</w:t>
      </w:r>
      <w:r w:rsidRPr="00743475">
        <w:rPr>
          <w:rFonts w:ascii="Arial" w:hAnsi="Arial" w:cs="Arial"/>
        </w:rPr>
        <w:t xml:space="preserve">/h, do którego wprowadzane będą ścieki z regeneracji kolumn jonitowych i kierowane do zbiornika ZW. </w:t>
      </w:r>
    </w:p>
    <w:p w14:paraId="75FE2E00" w14:textId="78B13098" w:rsidR="00341859" w:rsidRPr="00341859" w:rsidRDefault="00743475" w:rsidP="00341859">
      <w:pPr>
        <w:jc w:val="both"/>
        <w:rPr>
          <w:rFonts w:ascii="Arial" w:hAnsi="Arial" w:cs="Arial"/>
          <w:sz w:val="24"/>
          <w:szCs w:val="24"/>
        </w:rPr>
      </w:pPr>
      <w:r w:rsidRPr="00743475">
        <w:rPr>
          <w:rFonts w:ascii="Arial" w:hAnsi="Arial" w:cs="Arial"/>
          <w:sz w:val="24"/>
          <w:szCs w:val="24"/>
        </w:rPr>
        <w:t xml:space="preserve">W zbiorniku ZW o pojemności 8 </w:t>
      </w:r>
      <w:r w:rsidRPr="00341859">
        <w:rPr>
          <w:rFonts w:ascii="Arial" w:hAnsi="Arial" w:cs="Arial"/>
          <w:sz w:val="24"/>
          <w:szCs w:val="24"/>
        </w:rPr>
        <w:t>m</w:t>
      </w:r>
      <w:r w:rsidRPr="00341859">
        <w:rPr>
          <w:rFonts w:ascii="Arial" w:hAnsi="Arial" w:cs="Arial"/>
          <w:sz w:val="24"/>
          <w:szCs w:val="24"/>
          <w:vertAlign w:val="superscript"/>
        </w:rPr>
        <w:t>3</w:t>
      </w:r>
      <w:r w:rsidRPr="00743475">
        <w:rPr>
          <w:rFonts w:ascii="Arial" w:hAnsi="Arial" w:cs="Arial"/>
          <w:position w:val="10"/>
          <w:sz w:val="24"/>
          <w:szCs w:val="24"/>
          <w:vertAlign w:val="superscript"/>
        </w:rPr>
        <w:t xml:space="preserve"> </w:t>
      </w:r>
      <w:r w:rsidRPr="00743475">
        <w:rPr>
          <w:rFonts w:ascii="Arial" w:hAnsi="Arial" w:cs="Arial"/>
          <w:sz w:val="24"/>
          <w:szCs w:val="24"/>
        </w:rPr>
        <w:t xml:space="preserve">prowadzona będzie neutralizacja ścieków (korekta </w:t>
      </w:r>
      <w:proofErr w:type="spellStart"/>
      <w:r w:rsidRPr="00743475">
        <w:rPr>
          <w:rFonts w:ascii="Arial" w:hAnsi="Arial" w:cs="Arial"/>
          <w:sz w:val="24"/>
          <w:szCs w:val="24"/>
        </w:rPr>
        <w:t>pH</w:t>
      </w:r>
      <w:proofErr w:type="spellEnd"/>
      <w:r w:rsidRPr="00743475">
        <w:rPr>
          <w:rFonts w:ascii="Arial" w:hAnsi="Arial" w:cs="Arial"/>
          <w:sz w:val="24"/>
          <w:szCs w:val="24"/>
        </w:rPr>
        <w:t xml:space="preserve"> do wartości ok. 9) przy pomocy kwasu siarkowego bądź wodorotlenku sodu. Następnie ścieki będą poddawane procesom koagulacji (przy pomocy </w:t>
      </w:r>
      <w:proofErr w:type="spellStart"/>
      <w:r w:rsidRPr="00743475">
        <w:rPr>
          <w:rFonts w:ascii="Arial" w:hAnsi="Arial" w:cs="Arial"/>
          <w:sz w:val="24"/>
          <w:szCs w:val="24"/>
        </w:rPr>
        <w:t>koagulanta</w:t>
      </w:r>
      <w:proofErr w:type="spellEnd"/>
      <w:r w:rsidRPr="00743475">
        <w:rPr>
          <w:rFonts w:ascii="Arial" w:hAnsi="Arial" w:cs="Arial"/>
          <w:sz w:val="24"/>
          <w:szCs w:val="24"/>
        </w:rPr>
        <w:t xml:space="preserve"> na bazie </w:t>
      </w:r>
      <w:r w:rsidRPr="00341859">
        <w:rPr>
          <w:rFonts w:ascii="Arial" w:hAnsi="Arial" w:cs="Arial"/>
          <w:sz w:val="24"/>
          <w:szCs w:val="24"/>
        </w:rPr>
        <w:t>Fe</w:t>
      </w:r>
      <w:r w:rsidRPr="00341859">
        <w:rPr>
          <w:rFonts w:ascii="Arial" w:hAnsi="Arial" w:cs="Arial"/>
          <w:sz w:val="24"/>
          <w:szCs w:val="24"/>
          <w:vertAlign w:val="superscript"/>
        </w:rPr>
        <w:t>+3</w:t>
      </w:r>
      <w:r w:rsidRPr="00743475">
        <w:rPr>
          <w:rFonts w:ascii="Arial" w:hAnsi="Arial" w:cs="Arial"/>
          <w:position w:val="10"/>
          <w:sz w:val="24"/>
          <w:szCs w:val="24"/>
          <w:vertAlign w:val="superscript"/>
        </w:rPr>
        <w:t xml:space="preserve"> </w:t>
      </w:r>
      <w:r w:rsidRPr="00743475">
        <w:rPr>
          <w:rFonts w:ascii="Arial" w:hAnsi="Arial" w:cs="Arial"/>
          <w:sz w:val="24"/>
          <w:szCs w:val="24"/>
        </w:rPr>
        <w:t xml:space="preserve">w zbiornikach N1 i N2), flokulacji i sedymentacji (w komorze </w:t>
      </w:r>
      <w:proofErr w:type="spellStart"/>
      <w:r w:rsidRPr="00743475">
        <w:rPr>
          <w:rFonts w:ascii="Arial" w:hAnsi="Arial" w:cs="Arial"/>
          <w:sz w:val="24"/>
          <w:szCs w:val="24"/>
        </w:rPr>
        <w:t>lamelowej</w:t>
      </w:r>
      <w:proofErr w:type="spellEnd"/>
      <w:r w:rsidRPr="00743475">
        <w:rPr>
          <w:rFonts w:ascii="Arial" w:hAnsi="Arial" w:cs="Arial"/>
          <w:sz w:val="24"/>
          <w:szCs w:val="24"/>
        </w:rPr>
        <w:t xml:space="preserve">). Oczyszczona z zawiesin faza wodna </w:t>
      </w:r>
      <w:r w:rsidR="00341859" w:rsidRPr="00341859">
        <w:rPr>
          <w:rFonts w:ascii="Arial" w:hAnsi="Arial" w:cs="Arial"/>
          <w:sz w:val="24"/>
          <w:szCs w:val="24"/>
        </w:rPr>
        <w:t>będzie kierowana na stację filtracji końcowej typu CF/200/ST + 2 x CF/200/ST</w:t>
      </w:r>
      <w:r w:rsidR="00341859" w:rsidRPr="00341859">
        <w:rPr>
          <w:rFonts w:ascii="Arial" w:hAnsi="Arial" w:cs="Arial"/>
          <w:b/>
          <w:sz w:val="24"/>
          <w:szCs w:val="24"/>
        </w:rPr>
        <w:t xml:space="preserve"> </w:t>
      </w:r>
      <w:r w:rsidR="00341859" w:rsidRPr="00341859">
        <w:rPr>
          <w:rFonts w:ascii="Arial" w:hAnsi="Arial" w:cs="Arial"/>
          <w:sz w:val="24"/>
          <w:szCs w:val="24"/>
        </w:rPr>
        <w:t>która</w:t>
      </w:r>
      <w:r w:rsidR="00341859" w:rsidRPr="00341859">
        <w:rPr>
          <w:rFonts w:ascii="Arial" w:hAnsi="Arial" w:cs="Arial"/>
          <w:b/>
          <w:sz w:val="24"/>
          <w:szCs w:val="24"/>
        </w:rPr>
        <w:t xml:space="preserve"> </w:t>
      </w:r>
      <w:r w:rsidR="00341859" w:rsidRPr="00341859">
        <w:rPr>
          <w:rFonts w:ascii="Arial" w:hAnsi="Arial" w:cs="Arial"/>
          <w:sz w:val="24"/>
          <w:szCs w:val="24"/>
        </w:rPr>
        <w:t xml:space="preserve"> przeznaczona jest do końcowego doczyszczania z zanieczyszczeń mechanicznych, pierwsza kolumna  oraz z zanieczyszczeń </w:t>
      </w:r>
      <w:r w:rsidR="00341859" w:rsidRPr="00341859">
        <w:rPr>
          <w:rFonts w:ascii="Arial" w:hAnsi="Arial" w:cs="Arial"/>
          <w:sz w:val="24"/>
          <w:szCs w:val="24"/>
        </w:rPr>
        <w:lastRenderedPageBreak/>
        <w:t xml:space="preserve">substancjami organicznymi pozostałe dwie kolumny pracujące równolegle. Następnie ścieki kierowane są na filtry wymiany jonowej z jonitami </w:t>
      </w:r>
      <w:proofErr w:type="spellStart"/>
      <w:r w:rsidR="00341859" w:rsidRPr="00341859">
        <w:rPr>
          <w:rFonts w:ascii="Arial" w:hAnsi="Arial" w:cs="Arial"/>
          <w:sz w:val="24"/>
          <w:szCs w:val="24"/>
        </w:rPr>
        <w:t>chelatującymi</w:t>
      </w:r>
      <w:proofErr w:type="spellEnd"/>
      <w:r w:rsidR="00341859" w:rsidRPr="00341859">
        <w:rPr>
          <w:rFonts w:ascii="Arial" w:hAnsi="Arial" w:cs="Arial"/>
          <w:sz w:val="24"/>
          <w:szCs w:val="24"/>
        </w:rPr>
        <w:t xml:space="preserve"> typu </w:t>
      </w:r>
      <w:proofErr w:type="spellStart"/>
      <w:r w:rsidR="00341859" w:rsidRPr="00341859">
        <w:rPr>
          <w:rFonts w:ascii="Arial" w:hAnsi="Arial" w:cs="Arial"/>
          <w:sz w:val="24"/>
          <w:szCs w:val="24"/>
        </w:rPr>
        <w:t>Purolite</w:t>
      </w:r>
      <w:proofErr w:type="spellEnd"/>
      <w:r w:rsidR="00341859" w:rsidRPr="00341859">
        <w:rPr>
          <w:rFonts w:ascii="Arial" w:hAnsi="Arial" w:cs="Arial"/>
          <w:sz w:val="24"/>
          <w:szCs w:val="24"/>
        </w:rPr>
        <w:t xml:space="preserve"> S950 która  przebiega w układzie filtracji typu 2 x MF/150/278M/SI. Przeznaczona jest ona do końcowego doczyszczania ścieków z pozostałości metali ciężkich. Zarówno linia filtracji jak i wymiany jonowej posiadają równolegle identyczne instalacje rezerwowe.</w:t>
      </w:r>
      <w:r w:rsidR="00FC474F">
        <w:rPr>
          <w:rFonts w:ascii="Arial" w:hAnsi="Arial" w:cs="Arial"/>
          <w:sz w:val="24"/>
          <w:szCs w:val="24"/>
        </w:rPr>
        <w:t>”</w:t>
      </w:r>
    </w:p>
    <w:p w14:paraId="1786835C" w14:textId="6C83E6E7" w:rsidR="00E76FB7" w:rsidRDefault="00464599" w:rsidP="00FC00EF">
      <w:pPr>
        <w:spacing w:before="240" w:after="240"/>
        <w:ind w:firstLine="708"/>
        <w:jc w:val="both"/>
        <w:rPr>
          <w:rFonts w:ascii="Arial" w:hAnsi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I.4</w:t>
      </w:r>
      <w:r w:rsidR="00E76FB7">
        <w:rPr>
          <w:rFonts w:ascii="Arial" w:hAnsi="Arial" w:cs="Arial"/>
          <w:b/>
          <w:sz w:val="24"/>
          <w:szCs w:val="24"/>
        </w:rPr>
        <w:t xml:space="preserve">. </w:t>
      </w:r>
      <w:r w:rsidR="00F02128">
        <w:rPr>
          <w:rFonts w:ascii="Arial" w:hAnsi="Arial" w:cs="Arial"/>
          <w:sz w:val="24"/>
          <w:szCs w:val="24"/>
        </w:rPr>
        <w:t>Punkt</w:t>
      </w:r>
      <w:r w:rsidR="00FC474F">
        <w:rPr>
          <w:rFonts w:ascii="Arial" w:hAnsi="Arial" w:cs="Arial"/>
          <w:sz w:val="24"/>
          <w:szCs w:val="24"/>
        </w:rPr>
        <w:t xml:space="preserve"> I</w:t>
      </w:r>
      <w:r w:rsidR="00F02128">
        <w:rPr>
          <w:rFonts w:ascii="Arial" w:hAnsi="Arial" w:cs="Arial"/>
          <w:sz w:val="24"/>
          <w:szCs w:val="24"/>
        </w:rPr>
        <w:t>I.</w:t>
      </w:r>
      <w:r w:rsidR="00FC474F">
        <w:rPr>
          <w:rFonts w:ascii="Arial" w:hAnsi="Arial" w:cs="Arial"/>
          <w:sz w:val="24"/>
          <w:szCs w:val="24"/>
        </w:rPr>
        <w:t>1</w:t>
      </w:r>
      <w:r w:rsidR="00F02128">
        <w:rPr>
          <w:rFonts w:ascii="Arial" w:hAnsi="Arial" w:cs="Arial"/>
          <w:sz w:val="24"/>
          <w:szCs w:val="24"/>
        </w:rPr>
        <w:t xml:space="preserve"> </w:t>
      </w:r>
      <w:r w:rsidR="00E76FB7">
        <w:rPr>
          <w:rFonts w:ascii="Arial" w:hAnsi="Arial" w:cs="Arial"/>
          <w:sz w:val="24"/>
          <w:szCs w:val="24"/>
        </w:rPr>
        <w:t>otrzymuje brzmienie:</w:t>
      </w:r>
    </w:p>
    <w:p w14:paraId="69CEAA97" w14:textId="19907D48" w:rsidR="00FC474F" w:rsidRDefault="00E76FB7" w:rsidP="00FC00EF">
      <w:pPr>
        <w:pStyle w:val="Default"/>
        <w:spacing w:after="240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</w:rPr>
        <w:t>„</w:t>
      </w:r>
      <w:r w:rsidR="002A49B7" w:rsidRPr="002A49B7">
        <w:rPr>
          <w:rFonts w:ascii="Arial" w:hAnsi="Arial" w:cs="Arial"/>
          <w:b/>
          <w:bCs/>
        </w:rPr>
        <w:t>II.1. Dopuszczalna wielkość emisji gazów wprowadzanych do powietrza z instalacji</w:t>
      </w:r>
      <w:r w:rsidR="00FC474F">
        <w:rPr>
          <w:rFonts w:ascii="Arial" w:hAnsi="Arial" w:cs="Arial"/>
          <w:b/>
          <w:bCs/>
        </w:rPr>
        <w:t xml:space="preserve"> </w:t>
      </w:r>
    </w:p>
    <w:p w14:paraId="387358A5" w14:textId="77777777" w:rsidR="00E76FB7" w:rsidRPr="002A49B7" w:rsidRDefault="002A49B7" w:rsidP="00FC474F">
      <w:pPr>
        <w:pStyle w:val="Tekstpodstawowywcity"/>
        <w:spacing w:after="0"/>
        <w:ind w:left="0"/>
        <w:jc w:val="both"/>
        <w:rPr>
          <w:rFonts w:ascii="Arial" w:hAnsi="Arial" w:cs="Arial"/>
          <w:sz w:val="24"/>
          <w:szCs w:val="24"/>
        </w:rPr>
      </w:pPr>
      <w:r w:rsidRPr="002A49B7">
        <w:rPr>
          <w:rFonts w:ascii="Arial" w:hAnsi="Arial" w:cs="Arial"/>
          <w:b/>
          <w:bCs/>
          <w:sz w:val="24"/>
          <w:szCs w:val="24"/>
        </w:rPr>
        <w:t xml:space="preserve">II.1.1. </w:t>
      </w:r>
      <w:r w:rsidRPr="002A49B7">
        <w:rPr>
          <w:rFonts w:ascii="Arial" w:hAnsi="Arial" w:cs="Arial"/>
          <w:sz w:val="24"/>
          <w:szCs w:val="24"/>
        </w:rPr>
        <w:t>Maksymalna dopuszczalna emisja gazów z instalacji</w:t>
      </w:r>
    </w:p>
    <w:p w14:paraId="3C1C7A19" w14:textId="77777777" w:rsidR="002A49B7" w:rsidRPr="002A49B7" w:rsidRDefault="002A49B7" w:rsidP="002A49B7">
      <w:pPr>
        <w:rPr>
          <w:rFonts w:ascii="Arial" w:hAnsi="Arial" w:cs="Arial"/>
          <w:b/>
          <w:sz w:val="24"/>
          <w:szCs w:val="24"/>
        </w:rPr>
      </w:pPr>
      <w:r w:rsidRPr="002A49B7">
        <w:rPr>
          <w:rFonts w:ascii="Arial" w:hAnsi="Arial" w:cs="Arial"/>
          <w:b/>
          <w:sz w:val="24"/>
          <w:szCs w:val="24"/>
        </w:rPr>
        <w:t>Tabela nr 1</w:t>
      </w:r>
    </w:p>
    <w:tbl>
      <w:tblPr>
        <w:tblW w:w="9142" w:type="dxa"/>
        <w:tblInd w:w="180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  <w:tblCaption w:val="tabela 1"/>
        <w:tblDescription w:val="maksymalna dopuszczalna emisja gazów"/>
      </w:tblPr>
      <w:tblGrid>
        <w:gridCol w:w="921"/>
        <w:gridCol w:w="2551"/>
        <w:gridCol w:w="2552"/>
        <w:gridCol w:w="921"/>
        <w:gridCol w:w="1205"/>
        <w:gridCol w:w="992"/>
      </w:tblGrid>
      <w:tr w:rsidR="002A49B7" w14:paraId="50F6F2F6" w14:textId="77777777" w:rsidTr="00FF6492">
        <w:tblPrEx>
          <w:tblCellMar>
            <w:top w:w="0" w:type="dxa"/>
            <w:bottom w:w="0" w:type="dxa"/>
          </w:tblCellMar>
        </w:tblPrEx>
        <w:trPr>
          <w:trHeight w:val="547"/>
        </w:trPr>
        <w:tc>
          <w:tcPr>
            <w:tcW w:w="92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BF56B6" w14:textId="77777777" w:rsidR="002A49B7" w:rsidRPr="00150AF7" w:rsidRDefault="002A49B7" w:rsidP="00DA0D8E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50AF7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Emitor </w:t>
            </w:r>
          </w:p>
        </w:tc>
        <w:tc>
          <w:tcPr>
            <w:tcW w:w="255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9959E6" w14:textId="77777777" w:rsidR="002A49B7" w:rsidRPr="00150AF7" w:rsidRDefault="002A49B7" w:rsidP="00DA0D8E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50AF7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Źródło emisji </w:t>
            </w:r>
          </w:p>
        </w:tc>
        <w:tc>
          <w:tcPr>
            <w:tcW w:w="467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1A8F3F" w14:textId="77777777" w:rsidR="002A49B7" w:rsidRPr="00150AF7" w:rsidRDefault="002A49B7" w:rsidP="00DA0D8E">
            <w:pPr>
              <w:pStyle w:val="Default"/>
              <w:spacing w:before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50AF7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Dopuszczalna wielkość emisji 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F60A53" w14:textId="77777777" w:rsidR="002A49B7" w:rsidRPr="00150AF7" w:rsidRDefault="002A49B7" w:rsidP="00DA0D8E">
            <w:pPr>
              <w:pStyle w:val="Default"/>
              <w:spacing w:before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50AF7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Czas pracy </w:t>
            </w:r>
          </w:p>
        </w:tc>
      </w:tr>
      <w:tr w:rsidR="00EF792A" w14:paraId="22B6BD18" w14:textId="77777777" w:rsidTr="00FF6492">
        <w:tblPrEx>
          <w:tblCellMar>
            <w:top w:w="0" w:type="dxa"/>
            <w:bottom w:w="0" w:type="dxa"/>
          </w:tblCellMar>
        </w:tblPrEx>
        <w:trPr>
          <w:trHeight w:val="266"/>
        </w:trPr>
        <w:tc>
          <w:tcPr>
            <w:tcW w:w="92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D394EB" w14:textId="77777777" w:rsidR="00EF792A" w:rsidRPr="00150AF7" w:rsidRDefault="00EF792A" w:rsidP="00DA0D8E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04D523" w14:textId="77777777" w:rsidR="00EF792A" w:rsidRPr="00150AF7" w:rsidRDefault="00EF792A" w:rsidP="00DA0D8E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716A6A" w14:textId="77777777" w:rsidR="00EF792A" w:rsidRPr="00150AF7" w:rsidRDefault="00EF792A" w:rsidP="00DA0D8E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50AF7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Rodzaj substancji zanieczyszczających </w:t>
            </w:r>
          </w:p>
        </w:tc>
        <w:tc>
          <w:tcPr>
            <w:tcW w:w="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0C6862" w14:textId="77777777" w:rsidR="00EF792A" w:rsidRPr="00150AF7" w:rsidRDefault="00EF792A" w:rsidP="00DA0D8E">
            <w:pPr>
              <w:pStyle w:val="Default"/>
              <w:spacing w:before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50AF7">
              <w:rPr>
                <w:rFonts w:ascii="Arial" w:hAnsi="Arial" w:cs="Arial"/>
                <w:b/>
                <w:bCs/>
                <w:sz w:val="22"/>
                <w:szCs w:val="22"/>
              </w:rPr>
              <w:t>[kg/h]</w:t>
            </w:r>
          </w:p>
        </w:tc>
        <w:tc>
          <w:tcPr>
            <w:tcW w:w="12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0D4573" w14:textId="77777777" w:rsidR="00EF792A" w:rsidRPr="00E31321" w:rsidRDefault="00E31321" w:rsidP="00DA0D8E">
            <w:pPr>
              <w:pStyle w:val="Default"/>
              <w:spacing w:before="12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31321">
              <w:rPr>
                <w:rFonts w:ascii="Arial" w:hAnsi="Arial" w:cs="Arial"/>
                <w:b/>
                <w:sz w:val="22"/>
                <w:szCs w:val="22"/>
              </w:rPr>
              <w:t>[mg/m</w:t>
            </w:r>
            <w:r w:rsidRPr="00E31321">
              <w:rPr>
                <w:rFonts w:ascii="Arial" w:hAnsi="Arial" w:cs="Arial"/>
                <w:b/>
                <w:sz w:val="22"/>
                <w:szCs w:val="22"/>
                <w:vertAlign w:val="superscript"/>
              </w:rPr>
              <w:t>3</w:t>
            </w:r>
            <w:r w:rsidRPr="00E31321">
              <w:rPr>
                <w:rFonts w:ascii="Arial" w:hAnsi="Arial" w:cs="Arial"/>
                <w:b/>
                <w:sz w:val="22"/>
                <w:szCs w:val="22"/>
              </w:rPr>
              <w:t>]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2E426A" w14:textId="77777777" w:rsidR="00EF792A" w:rsidRPr="00150AF7" w:rsidRDefault="00EF792A" w:rsidP="00DA0D8E">
            <w:pPr>
              <w:pStyle w:val="Default"/>
              <w:spacing w:before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50AF7">
              <w:rPr>
                <w:rFonts w:ascii="Arial" w:hAnsi="Arial" w:cs="Arial"/>
                <w:b/>
                <w:bCs/>
                <w:sz w:val="22"/>
                <w:szCs w:val="22"/>
              </w:rPr>
              <w:t>[h/rok]</w:t>
            </w:r>
          </w:p>
        </w:tc>
      </w:tr>
      <w:tr w:rsidR="00EF792A" w14:paraId="58476738" w14:textId="77777777" w:rsidTr="00FF6492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80FA70" w14:textId="77777777" w:rsidR="00EF792A" w:rsidRPr="00150AF7" w:rsidRDefault="00EF792A" w:rsidP="00DA0D8E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E-93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1487C9" w14:textId="77777777" w:rsidR="00EF792A" w:rsidRPr="00FF6492" w:rsidRDefault="00EF792A" w:rsidP="00FC00EF">
            <w:pPr>
              <w:pStyle w:val="Default"/>
              <w:rPr>
                <w:rFonts w:ascii="Arial" w:hAnsi="Arial" w:cs="Arial"/>
                <w:sz w:val="22"/>
                <w:szCs w:val="22"/>
                <w:vertAlign w:val="subscript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Kocioł f.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Viessmannn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FF6492">
              <w:rPr>
                <w:rFonts w:ascii="Arial" w:hAnsi="Arial" w:cs="Arial"/>
                <w:sz w:val="22"/>
                <w:szCs w:val="22"/>
              </w:rPr>
              <w:t xml:space="preserve">o nominalnej mocy cieplnej 1,054 </w:t>
            </w:r>
            <w:proofErr w:type="spellStart"/>
            <w:r w:rsidR="00FF6492">
              <w:rPr>
                <w:rFonts w:ascii="Arial" w:hAnsi="Arial" w:cs="Arial"/>
                <w:sz w:val="22"/>
                <w:szCs w:val="22"/>
              </w:rPr>
              <w:t>MW</w:t>
            </w:r>
            <w:r w:rsidR="00FF6492">
              <w:rPr>
                <w:rFonts w:ascii="Arial" w:hAnsi="Arial" w:cs="Arial"/>
                <w:sz w:val="22"/>
                <w:szCs w:val="22"/>
                <w:vertAlign w:val="subscript"/>
              </w:rPr>
              <w:t>t</w:t>
            </w:r>
            <w:proofErr w:type="spellEnd"/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A9EF7A" w14:textId="77777777" w:rsidR="00EF792A" w:rsidRDefault="00EF792A" w:rsidP="00DA0D8E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14:paraId="225503C6" w14:textId="77777777" w:rsidR="00EF792A" w:rsidRDefault="0046181B" w:rsidP="00DA0D8E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dwutlenek</w:t>
            </w:r>
            <w:r w:rsidR="00EF792A" w:rsidRPr="00150AF7">
              <w:rPr>
                <w:rFonts w:ascii="Arial" w:hAnsi="Arial" w:cs="Arial"/>
                <w:sz w:val="22"/>
                <w:szCs w:val="22"/>
              </w:rPr>
              <w:t xml:space="preserve"> azotu </w:t>
            </w:r>
          </w:p>
          <w:p w14:paraId="327E7E59" w14:textId="77777777" w:rsidR="00EF792A" w:rsidRPr="00150AF7" w:rsidRDefault="00EF792A" w:rsidP="00EF792A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150AF7">
              <w:rPr>
                <w:rFonts w:ascii="Arial" w:hAnsi="Arial" w:cs="Arial"/>
                <w:sz w:val="22"/>
                <w:szCs w:val="22"/>
              </w:rPr>
              <w:t xml:space="preserve">pył </w:t>
            </w:r>
          </w:p>
        </w:tc>
        <w:tc>
          <w:tcPr>
            <w:tcW w:w="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C1F7BF" w14:textId="77777777" w:rsidR="00EF792A" w:rsidRDefault="00763D1D" w:rsidP="00DA0D8E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</w:t>
            </w:r>
          </w:p>
          <w:p w14:paraId="614A24F0" w14:textId="77777777" w:rsidR="00E31321" w:rsidRDefault="00763D1D" w:rsidP="00DA0D8E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</w:t>
            </w:r>
          </w:p>
          <w:p w14:paraId="7478011F" w14:textId="77777777" w:rsidR="00763D1D" w:rsidRDefault="00763D1D" w:rsidP="00DA0D8E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12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CFFEB8" w14:textId="77777777" w:rsidR="00EF792A" w:rsidRDefault="00E31321" w:rsidP="00DA0D8E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35</w:t>
            </w:r>
          </w:p>
          <w:p w14:paraId="586BA771" w14:textId="77777777" w:rsidR="00E31321" w:rsidRDefault="00E31321" w:rsidP="00DA0D8E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150</w:t>
            </w:r>
          </w:p>
          <w:p w14:paraId="350388A5" w14:textId="77777777" w:rsidR="00763D1D" w:rsidRPr="00150AF7" w:rsidRDefault="00763D1D" w:rsidP="00DA0D8E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66729A" w14:textId="77777777" w:rsidR="00EF792A" w:rsidRPr="00150AF7" w:rsidRDefault="00EF792A" w:rsidP="00DA0D8E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8 760</w:t>
            </w:r>
          </w:p>
        </w:tc>
      </w:tr>
      <w:tr w:rsidR="00EF792A" w14:paraId="4B319210" w14:textId="77777777" w:rsidTr="00FF6492">
        <w:tblPrEx>
          <w:tblCellMar>
            <w:top w:w="0" w:type="dxa"/>
            <w:bottom w:w="0" w:type="dxa"/>
          </w:tblCellMar>
        </w:tblPrEx>
        <w:trPr>
          <w:trHeight w:val="978"/>
        </w:trPr>
        <w:tc>
          <w:tcPr>
            <w:tcW w:w="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4FB10D" w14:textId="77777777" w:rsidR="00EF792A" w:rsidRPr="00150AF7" w:rsidRDefault="00EF792A" w:rsidP="00DA0D8E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50AF7">
              <w:rPr>
                <w:rFonts w:ascii="Arial" w:hAnsi="Arial" w:cs="Arial"/>
                <w:sz w:val="22"/>
                <w:szCs w:val="22"/>
              </w:rPr>
              <w:t>E-123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48142A" w14:textId="77777777" w:rsidR="00EF792A" w:rsidRPr="00150AF7" w:rsidRDefault="00EF792A" w:rsidP="00DA0D8E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150AF7">
              <w:rPr>
                <w:rFonts w:ascii="Arial" w:hAnsi="Arial" w:cs="Arial"/>
                <w:sz w:val="22"/>
                <w:szCs w:val="22"/>
              </w:rPr>
              <w:t>Wanny linii galwanicznych chromowania oraz trawienia i niklowania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3A844C" w14:textId="77777777" w:rsidR="00EF792A" w:rsidRPr="00150AF7" w:rsidRDefault="00EF792A" w:rsidP="00DA0D8E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150AF7">
              <w:rPr>
                <w:rFonts w:ascii="Arial" w:hAnsi="Arial" w:cs="Arial"/>
                <w:sz w:val="22"/>
                <w:szCs w:val="22"/>
              </w:rPr>
              <w:t xml:space="preserve">dwutlenek azotu </w:t>
            </w:r>
          </w:p>
          <w:p w14:paraId="71F226F5" w14:textId="77777777" w:rsidR="00EF792A" w:rsidRPr="00B4778A" w:rsidRDefault="00EF792A" w:rsidP="00DA0D8E">
            <w:pPr>
              <w:pStyle w:val="Default"/>
              <w:rPr>
                <w:rFonts w:ascii="Arial" w:hAnsi="Arial" w:cs="Arial"/>
                <w:sz w:val="22"/>
                <w:szCs w:val="22"/>
                <w:vertAlign w:val="superscript"/>
              </w:rPr>
            </w:pPr>
            <w:r w:rsidRPr="00150AF7">
              <w:rPr>
                <w:rFonts w:ascii="Arial" w:hAnsi="Arial" w:cs="Arial"/>
                <w:sz w:val="22"/>
                <w:szCs w:val="22"/>
              </w:rPr>
              <w:t xml:space="preserve">chrom </w:t>
            </w:r>
            <w:r>
              <w:rPr>
                <w:rFonts w:ascii="Arial" w:hAnsi="Arial" w:cs="Arial"/>
                <w:sz w:val="22"/>
                <w:szCs w:val="22"/>
                <w:vertAlign w:val="superscript"/>
              </w:rPr>
              <w:t>+6</w:t>
            </w:r>
          </w:p>
          <w:p w14:paraId="71CD6C8D" w14:textId="77777777" w:rsidR="00EF792A" w:rsidRPr="00150AF7" w:rsidRDefault="00EF792A" w:rsidP="00DA0D8E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150AF7">
              <w:rPr>
                <w:rFonts w:ascii="Arial" w:hAnsi="Arial" w:cs="Arial"/>
                <w:sz w:val="22"/>
                <w:szCs w:val="22"/>
              </w:rPr>
              <w:t xml:space="preserve">kadm </w:t>
            </w:r>
          </w:p>
          <w:p w14:paraId="70CA5E9F" w14:textId="77777777" w:rsidR="00EF792A" w:rsidRPr="00150AF7" w:rsidRDefault="00EF792A" w:rsidP="00DA0D8E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150AF7">
              <w:rPr>
                <w:rFonts w:ascii="Arial" w:hAnsi="Arial" w:cs="Arial"/>
                <w:sz w:val="22"/>
                <w:szCs w:val="22"/>
              </w:rPr>
              <w:t>nikiel</w:t>
            </w:r>
          </w:p>
        </w:tc>
        <w:tc>
          <w:tcPr>
            <w:tcW w:w="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9CEE47" w14:textId="77777777" w:rsidR="00EF792A" w:rsidRPr="00150AF7" w:rsidRDefault="00EF792A" w:rsidP="00DA0D8E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50AF7">
              <w:rPr>
                <w:rFonts w:ascii="Arial" w:hAnsi="Arial" w:cs="Arial"/>
                <w:sz w:val="22"/>
                <w:szCs w:val="22"/>
              </w:rPr>
              <w:t xml:space="preserve">0,432 </w:t>
            </w:r>
          </w:p>
          <w:p w14:paraId="056DDEA8" w14:textId="77777777" w:rsidR="00EF792A" w:rsidRPr="00150AF7" w:rsidRDefault="00EF792A" w:rsidP="00EF792A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50AF7">
              <w:rPr>
                <w:rFonts w:ascii="Arial" w:hAnsi="Arial" w:cs="Arial"/>
                <w:sz w:val="22"/>
                <w:szCs w:val="22"/>
              </w:rPr>
              <w:t xml:space="preserve">0,015 0,010 </w:t>
            </w:r>
          </w:p>
          <w:p w14:paraId="630383BC" w14:textId="77777777" w:rsidR="00EF792A" w:rsidRPr="00150AF7" w:rsidRDefault="00EF792A" w:rsidP="00DA0D8E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50AF7">
              <w:rPr>
                <w:rFonts w:ascii="Arial" w:hAnsi="Arial" w:cs="Arial"/>
                <w:sz w:val="22"/>
                <w:szCs w:val="22"/>
              </w:rPr>
              <w:t>0,008</w:t>
            </w:r>
          </w:p>
        </w:tc>
        <w:tc>
          <w:tcPr>
            <w:tcW w:w="12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E19FB0" w14:textId="77777777" w:rsidR="00EF792A" w:rsidRDefault="00763D1D" w:rsidP="00DA0D8E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</w:t>
            </w:r>
          </w:p>
          <w:p w14:paraId="22B7D4FE" w14:textId="77777777" w:rsidR="00763D1D" w:rsidRDefault="00763D1D" w:rsidP="00DA0D8E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</w:t>
            </w:r>
          </w:p>
          <w:p w14:paraId="0172D4A4" w14:textId="77777777" w:rsidR="00763D1D" w:rsidRDefault="00763D1D" w:rsidP="00DA0D8E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</w:t>
            </w:r>
          </w:p>
          <w:p w14:paraId="2D544C2E" w14:textId="77777777" w:rsidR="00763D1D" w:rsidRPr="00150AF7" w:rsidRDefault="00763D1D" w:rsidP="00DA0D8E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FF10BA" w14:textId="77777777" w:rsidR="00EF792A" w:rsidRPr="00150AF7" w:rsidRDefault="00EF792A" w:rsidP="00DA0D8E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50AF7">
              <w:rPr>
                <w:rFonts w:ascii="Arial" w:hAnsi="Arial" w:cs="Arial"/>
                <w:sz w:val="22"/>
                <w:szCs w:val="22"/>
              </w:rPr>
              <w:t>6 700</w:t>
            </w:r>
          </w:p>
        </w:tc>
      </w:tr>
      <w:tr w:rsidR="00EF792A" w14:paraId="0B6FC59E" w14:textId="77777777" w:rsidTr="00FF6492">
        <w:tblPrEx>
          <w:tblCellMar>
            <w:top w:w="0" w:type="dxa"/>
            <w:bottom w:w="0" w:type="dxa"/>
          </w:tblCellMar>
        </w:tblPrEx>
        <w:trPr>
          <w:trHeight w:val="1553"/>
        </w:trPr>
        <w:tc>
          <w:tcPr>
            <w:tcW w:w="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BD53EB" w14:textId="77777777" w:rsidR="00EF792A" w:rsidRPr="00150AF7" w:rsidRDefault="00EF792A" w:rsidP="00DA0D8E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50AF7">
              <w:rPr>
                <w:rFonts w:ascii="Arial" w:hAnsi="Arial" w:cs="Arial"/>
                <w:sz w:val="22"/>
                <w:szCs w:val="22"/>
              </w:rPr>
              <w:t>E-124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492B9F" w14:textId="77777777" w:rsidR="00EF792A" w:rsidRPr="00150AF7" w:rsidRDefault="00EF792A" w:rsidP="00DA0D8E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150AF7">
              <w:rPr>
                <w:rFonts w:ascii="Arial" w:hAnsi="Arial" w:cs="Arial"/>
                <w:sz w:val="22"/>
                <w:szCs w:val="22"/>
              </w:rPr>
              <w:t>Wanny linii galwanicznych kadmowania i chromianowania oraz anodowania i anodowania twardego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1B5705" w14:textId="77777777" w:rsidR="00EF792A" w:rsidRPr="00150AF7" w:rsidRDefault="00EF792A" w:rsidP="00DA0D8E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150AF7">
              <w:rPr>
                <w:rFonts w:ascii="Arial" w:hAnsi="Arial" w:cs="Arial"/>
                <w:sz w:val="22"/>
                <w:szCs w:val="22"/>
              </w:rPr>
              <w:t xml:space="preserve">dwutlenek azotu </w:t>
            </w:r>
          </w:p>
          <w:p w14:paraId="6AE60FA3" w14:textId="77777777" w:rsidR="00EF792A" w:rsidRPr="00150AF7" w:rsidRDefault="00EF792A" w:rsidP="00DA0D8E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150AF7">
              <w:rPr>
                <w:rFonts w:ascii="Arial" w:hAnsi="Arial" w:cs="Arial"/>
                <w:sz w:val="22"/>
                <w:szCs w:val="22"/>
              </w:rPr>
              <w:t>chrom</w:t>
            </w:r>
            <w:r>
              <w:rPr>
                <w:rFonts w:ascii="Arial" w:hAnsi="Arial" w:cs="Arial"/>
                <w:sz w:val="22"/>
                <w:szCs w:val="22"/>
                <w:vertAlign w:val="superscript"/>
              </w:rPr>
              <w:t>+6</w:t>
            </w:r>
            <w:r w:rsidRPr="00150AF7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16F2E298" w14:textId="77777777" w:rsidR="00EF792A" w:rsidRPr="00150AF7" w:rsidRDefault="00EF792A" w:rsidP="00DA0D8E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150AF7">
              <w:rPr>
                <w:rFonts w:ascii="Arial" w:hAnsi="Arial" w:cs="Arial"/>
                <w:sz w:val="22"/>
                <w:szCs w:val="22"/>
              </w:rPr>
              <w:t xml:space="preserve">kadm </w:t>
            </w:r>
          </w:p>
          <w:p w14:paraId="7EEB96CA" w14:textId="77777777" w:rsidR="00EF792A" w:rsidRPr="00150AF7" w:rsidRDefault="00EF792A" w:rsidP="00DA0D8E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150AF7">
              <w:rPr>
                <w:rFonts w:ascii="Arial" w:hAnsi="Arial" w:cs="Arial"/>
                <w:sz w:val="22"/>
                <w:szCs w:val="22"/>
              </w:rPr>
              <w:t>nikiel</w:t>
            </w:r>
          </w:p>
        </w:tc>
        <w:tc>
          <w:tcPr>
            <w:tcW w:w="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04BEB7" w14:textId="77777777" w:rsidR="00EF792A" w:rsidRPr="00150AF7" w:rsidRDefault="00EF792A" w:rsidP="00DA0D8E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50AF7">
              <w:rPr>
                <w:rFonts w:ascii="Arial" w:hAnsi="Arial" w:cs="Arial"/>
                <w:sz w:val="22"/>
                <w:szCs w:val="22"/>
              </w:rPr>
              <w:t xml:space="preserve">0,432 </w:t>
            </w:r>
          </w:p>
          <w:p w14:paraId="64154BB8" w14:textId="77777777" w:rsidR="00E31321" w:rsidRPr="00150AF7" w:rsidRDefault="00EF792A" w:rsidP="00E31321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50AF7">
              <w:rPr>
                <w:rFonts w:ascii="Arial" w:hAnsi="Arial" w:cs="Arial"/>
                <w:sz w:val="22"/>
                <w:szCs w:val="22"/>
              </w:rPr>
              <w:t xml:space="preserve">0,015 </w:t>
            </w:r>
            <w:r w:rsidR="00E31321" w:rsidRPr="00150AF7">
              <w:rPr>
                <w:rFonts w:ascii="Arial" w:hAnsi="Arial" w:cs="Arial"/>
                <w:sz w:val="22"/>
                <w:szCs w:val="22"/>
              </w:rPr>
              <w:t xml:space="preserve">0,005 </w:t>
            </w:r>
          </w:p>
          <w:p w14:paraId="2006B87F" w14:textId="77777777" w:rsidR="00EF792A" w:rsidRPr="00150AF7" w:rsidRDefault="00E31321" w:rsidP="00DA0D8E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50AF7">
              <w:rPr>
                <w:rFonts w:ascii="Arial" w:hAnsi="Arial" w:cs="Arial"/>
                <w:sz w:val="22"/>
                <w:szCs w:val="22"/>
              </w:rPr>
              <w:t xml:space="preserve">0,006  </w:t>
            </w:r>
          </w:p>
        </w:tc>
        <w:tc>
          <w:tcPr>
            <w:tcW w:w="12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E0B422" w14:textId="77777777" w:rsidR="00EF792A" w:rsidRDefault="00763D1D" w:rsidP="00DA0D8E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</w:t>
            </w:r>
          </w:p>
          <w:p w14:paraId="136B4795" w14:textId="77777777" w:rsidR="00763D1D" w:rsidRDefault="00763D1D" w:rsidP="00DA0D8E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</w:t>
            </w:r>
          </w:p>
          <w:p w14:paraId="15A5E0B2" w14:textId="77777777" w:rsidR="00763D1D" w:rsidRDefault="00763D1D" w:rsidP="00DA0D8E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</w:t>
            </w:r>
          </w:p>
          <w:p w14:paraId="17A9BDAC" w14:textId="77777777" w:rsidR="00763D1D" w:rsidRPr="00150AF7" w:rsidRDefault="00763D1D" w:rsidP="00DA0D8E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BF56C0" w14:textId="77777777" w:rsidR="00EF792A" w:rsidRPr="00150AF7" w:rsidRDefault="00EF792A" w:rsidP="00DA0D8E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50AF7">
              <w:rPr>
                <w:rFonts w:ascii="Arial" w:hAnsi="Arial" w:cs="Arial"/>
                <w:sz w:val="22"/>
                <w:szCs w:val="22"/>
              </w:rPr>
              <w:t xml:space="preserve">6 700 </w:t>
            </w:r>
          </w:p>
        </w:tc>
      </w:tr>
    </w:tbl>
    <w:p w14:paraId="55E6A66B" w14:textId="79567DFB" w:rsidR="002A49B7" w:rsidRDefault="002A49B7" w:rsidP="001E5033">
      <w:pPr>
        <w:pStyle w:val="Default"/>
        <w:spacing w:after="240"/>
        <w:rPr>
          <w:rFonts w:ascii="Arial" w:hAnsi="Arial" w:cs="Arial"/>
        </w:rPr>
      </w:pPr>
      <w:r w:rsidRPr="00FE10AD">
        <w:rPr>
          <w:rFonts w:ascii="Arial" w:hAnsi="Arial" w:cs="Arial"/>
          <w:b/>
          <w:bCs/>
        </w:rPr>
        <w:t xml:space="preserve">II.1.2. </w:t>
      </w:r>
      <w:r w:rsidRPr="00FE10AD">
        <w:rPr>
          <w:rFonts w:ascii="Arial" w:hAnsi="Arial" w:cs="Arial"/>
        </w:rPr>
        <w:t xml:space="preserve">Maksymalna dopuszczalna emisja roczna z instalacji: </w:t>
      </w:r>
    </w:p>
    <w:p w14:paraId="0C8B46AB" w14:textId="77777777" w:rsidR="002A49B7" w:rsidRDefault="002A49B7" w:rsidP="002A49B7">
      <w:pPr>
        <w:pStyle w:val="Default"/>
        <w:ind w:firstLine="708"/>
        <w:rPr>
          <w:rFonts w:ascii="Arial" w:hAnsi="Arial" w:cs="Arial"/>
          <w:color w:val="auto"/>
        </w:rPr>
      </w:pPr>
      <w:r>
        <w:rPr>
          <w:rFonts w:ascii="Arial" w:hAnsi="Arial" w:cs="Arial"/>
        </w:rPr>
        <w:t>dwutlenek siarki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0D6139">
        <w:rPr>
          <w:rFonts w:ascii="Arial" w:hAnsi="Arial" w:cs="Arial"/>
          <w:color w:val="auto"/>
        </w:rPr>
        <w:tab/>
      </w:r>
      <w:r>
        <w:rPr>
          <w:rFonts w:ascii="Arial" w:hAnsi="Arial" w:cs="Arial"/>
          <w:color w:val="auto"/>
        </w:rPr>
        <w:t>0</w:t>
      </w:r>
      <w:r w:rsidRPr="000D6139">
        <w:rPr>
          <w:rFonts w:ascii="Arial" w:hAnsi="Arial" w:cs="Arial"/>
          <w:color w:val="auto"/>
        </w:rPr>
        <w:t>,</w:t>
      </w:r>
      <w:r>
        <w:rPr>
          <w:rFonts w:ascii="Arial" w:hAnsi="Arial" w:cs="Arial"/>
          <w:color w:val="auto"/>
        </w:rPr>
        <w:t>0051</w:t>
      </w:r>
      <w:r w:rsidRPr="000D6139">
        <w:rPr>
          <w:rFonts w:ascii="Arial" w:hAnsi="Arial" w:cs="Arial"/>
          <w:color w:val="auto"/>
        </w:rPr>
        <w:t xml:space="preserve"> Mg/rok </w:t>
      </w:r>
    </w:p>
    <w:p w14:paraId="5622C1E5" w14:textId="42FCBD14" w:rsidR="002A49B7" w:rsidRPr="000D6139" w:rsidRDefault="002A49B7" w:rsidP="002A49B7">
      <w:pPr>
        <w:pStyle w:val="Default"/>
        <w:ind w:firstLine="708"/>
        <w:rPr>
          <w:rFonts w:ascii="Arial" w:hAnsi="Arial" w:cs="Arial"/>
          <w:color w:val="auto"/>
        </w:rPr>
      </w:pPr>
      <w:r w:rsidRPr="00FE10AD">
        <w:rPr>
          <w:rFonts w:ascii="Arial" w:hAnsi="Arial" w:cs="Arial"/>
        </w:rPr>
        <w:t>dwutlenek azotu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0D6139">
        <w:rPr>
          <w:rFonts w:ascii="Arial" w:hAnsi="Arial" w:cs="Arial"/>
          <w:color w:val="auto"/>
        </w:rPr>
        <w:tab/>
      </w:r>
      <w:r>
        <w:rPr>
          <w:rFonts w:ascii="Arial" w:hAnsi="Arial" w:cs="Arial"/>
          <w:color w:val="auto"/>
        </w:rPr>
        <w:t>7</w:t>
      </w:r>
      <w:r w:rsidRPr="000D6139">
        <w:rPr>
          <w:rFonts w:ascii="Arial" w:hAnsi="Arial" w:cs="Arial"/>
          <w:color w:val="auto"/>
        </w:rPr>
        <w:t>,</w:t>
      </w:r>
      <w:r>
        <w:rPr>
          <w:rFonts w:ascii="Arial" w:hAnsi="Arial" w:cs="Arial"/>
          <w:color w:val="auto"/>
        </w:rPr>
        <w:t>988</w:t>
      </w:r>
      <w:r w:rsidRPr="000D6139">
        <w:rPr>
          <w:rFonts w:ascii="Arial" w:hAnsi="Arial" w:cs="Arial"/>
          <w:color w:val="auto"/>
        </w:rPr>
        <w:t xml:space="preserve">7 Mg/rok </w:t>
      </w:r>
    </w:p>
    <w:p w14:paraId="0E755BBD" w14:textId="0EBB501A" w:rsidR="002A49B7" w:rsidRPr="00E1732C" w:rsidRDefault="002A49B7" w:rsidP="002A49B7">
      <w:pPr>
        <w:pStyle w:val="Default"/>
        <w:ind w:firstLine="708"/>
        <w:rPr>
          <w:rFonts w:ascii="Arial" w:hAnsi="Arial" w:cs="Arial"/>
          <w:color w:val="auto"/>
        </w:rPr>
      </w:pPr>
      <w:r w:rsidRPr="00FE10AD">
        <w:rPr>
          <w:rFonts w:ascii="Arial" w:hAnsi="Arial" w:cs="Arial"/>
        </w:rPr>
        <w:t>kadm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E1732C">
        <w:rPr>
          <w:rFonts w:ascii="Arial" w:hAnsi="Arial" w:cs="Arial"/>
          <w:color w:val="auto"/>
        </w:rPr>
        <w:t>0,12</w:t>
      </w:r>
      <w:r w:rsidR="00FC00EF">
        <w:rPr>
          <w:rFonts w:ascii="Arial" w:hAnsi="Arial" w:cs="Arial"/>
          <w:color w:val="auto"/>
        </w:rPr>
        <w:t xml:space="preserve"> </w:t>
      </w:r>
      <w:r w:rsidRPr="00E1732C">
        <w:rPr>
          <w:rFonts w:ascii="Arial" w:hAnsi="Arial" w:cs="Arial"/>
          <w:color w:val="auto"/>
        </w:rPr>
        <w:t xml:space="preserve">Mg/rok </w:t>
      </w:r>
    </w:p>
    <w:p w14:paraId="474D2A91" w14:textId="75F4CE8B" w:rsidR="002A49B7" w:rsidRPr="00E1732C" w:rsidRDefault="002A49B7" w:rsidP="002A49B7">
      <w:pPr>
        <w:pStyle w:val="Default"/>
        <w:ind w:firstLine="708"/>
        <w:rPr>
          <w:rFonts w:ascii="Arial" w:hAnsi="Arial" w:cs="Arial"/>
          <w:color w:val="auto"/>
        </w:rPr>
      </w:pPr>
      <w:r w:rsidRPr="00E1732C">
        <w:rPr>
          <w:rFonts w:ascii="Arial" w:hAnsi="Arial" w:cs="Arial"/>
          <w:color w:val="auto"/>
        </w:rPr>
        <w:t>nikiel</w:t>
      </w:r>
      <w:r w:rsidRPr="00E1732C">
        <w:rPr>
          <w:rFonts w:ascii="Arial" w:hAnsi="Arial" w:cs="Arial"/>
          <w:color w:val="auto"/>
        </w:rPr>
        <w:tab/>
      </w:r>
      <w:r w:rsidRPr="00E1732C">
        <w:rPr>
          <w:rFonts w:ascii="Arial" w:hAnsi="Arial" w:cs="Arial"/>
          <w:color w:val="auto"/>
        </w:rPr>
        <w:tab/>
      </w:r>
      <w:r w:rsidRPr="00E1732C">
        <w:rPr>
          <w:rFonts w:ascii="Arial" w:hAnsi="Arial" w:cs="Arial"/>
          <w:color w:val="auto"/>
        </w:rPr>
        <w:tab/>
      </w:r>
      <w:r w:rsidRPr="00E1732C">
        <w:rPr>
          <w:rFonts w:ascii="Arial" w:hAnsi="Arial" w:cs="Arial"/>
          <w:color w:val="auto"/>
        </w:rPr>
        <w:tab/>
      </w:r>
      <w:r w:rsidRPr="00E1732C">
        <w:rPr>
          <w:rFonts w:ascii="Arial" w:hAnsi="Arial" w:cs="Arial"/>
          <w:color w:val="auto"/>
        </w:rPr>
        <w:tab/>
        <w:t>0,11</w:t>
      </w:r>
      <w:r w:rsidR="00FC00EF">
        <w:rPr>
          <w:rFonts w:ascii="Arial" w:hAnsi="Arial" w:cs="Arial"/>
          <w:color w:val="auto"/>
        </w:rPr>
        <w:t xml:space="preserve"> </w:t>
      </w:r>
      <w:r w:rsidRPr="00E1732C">
        <w:rPr>
          <w:rFonts w:ascii="Arial" w:hAnsi="Arial" w:cs="Arial"/>
          <w:color w:val="auto"/>
        </w:rPr>
        <w:t xml:space="preserve">Mg/rok </w:t>
      </w:r>
    </w:p>
    <w:p w14:paraId="7666CC66" w14:textId="74EE749D" w:rsidR="002A49B7" w:rsidRPr="00E1732C" w:rsidRDefault="002A49B7" w:rsidP="002A49B7">
      <w:pPr>
        <w:pStyle w:val="Default"/>
        <w:ind w:firstLine="708"/>
        <w:rPr>
          <w:rFonts w:ascii="Arial" w:hAnsi="Arial" w:cs="Arial"/>
          <w:color w:val="auto"/>
        </w:rPr>
      </w:pPr>
      <w:r w:rsidRPr="00E1732C">
        <w:rPr>
          <w:rFonts w:ascii="Arial" w:hAnsi="Arial" w:cs="Arial"/>
          <w:color w:val="auto"/>
        </w:rPr>
        <w:t>chrom</w:t>
      </w:r>
      <w:r>
        <w:rPr>
          <w:rFonts w:ascii="Arial" w:hAnsi="Arial" w:cs="Arial"/>
          <w:color w:val="auto"/>
          <w:vertAlign w:val="superscript"/>
        </w:rPr>
        <w:t>+</w:t>
      </w:r>
      <w:r w:rsidRPr="00FC00EF">
        <w:rPr>
          <w:rFonts w:ascii="Arial" w:hAnsi="Arial" w:cs="Arial"/>
          <w:color w:val="auto"/>
          <w:vertAlign w:val="superscript"/>
        </w:rPr>
        <w:t>6</w:t>
      </w:r>
      <w:r w:rsidR="00FC00EF">
        <w:rPr>
          <w:rFonts w:ascii="Arial" w:hAnsi="Arial" w:cs="Arial"/>
          <w:color w:val="auto"/>
        </w:rPr>
        <w:tab/>
      </w:r>
      <w:r w:rsidR="00FC00EF">
        <w:rPr>
          <w:rFonts w:ascii="Arial" w:hAnsi="Arial" w:cs="Arial"/>
          <w:color w:val="auto"/>
        </w:rPr>
        <w:tab/>
      </w:r>
      <w:r w:rsidR="00FC00EF">
        <w:rPr>
          <w:rFonts w:ascii="Arial" w:hAnsi="Arial" w:cs="Arial"/>
          <w:color w:val="auto"/>
        </w:rPr>
        <w:tab/>
      </w:r>
      <w:r w:rsidR="00FC00EF">
        <w:rPr>
          <w:rFonts w:ascii="Arial" w:hAnsi="Arial" w:cs="Arial"/>
          <w:color w:val="auto"/>
        </w:rPr>
        <w:tab/>
      </w:r>
      <w:r w:rsidRPr="00E1732C">
        <w:rPr>
          <w:rFonts w:ascii="Arial" w:hAnsi="Arial" w:cs="Arial"/>
          <w:color w:val="auto"/>
        </w:rPr>
        <w:t>0,23</w:t>
      </w:r>
      <w:r w:rsidR="00FC00EF">
        <w:rPr>
          <w:rFonts w:ascii="Arial" w:hAnsi="Arial" w:cs="Arial"/>
          <w:color w:val="auto"/>
        </w:rPr>
        <w:t xml:space="preserve"> </w:t>
      </w:r>
      <w:r w:rsidRPr="00E1732C">
        <w:rPr>
          <w:rFonts w:ascii="Arial" w:hAnsi="Arial" w:cs="Arial"/>
          <w:color w:val="auto"/>
        </w:rPr>
        <w:t xml:space="preserve">Mg/rok </w:t>
      </w:r>
    </w:p>
    <w:p w14:paraId="60BC4915" w14:textId="7AFCAEC1" w:rsidR="002A49B7" w:rsidRPr="00E1732C" w:rsidRDefault="002A49B7" w:rsidP="002A49B7">
      <w:pPr>
        <w:pStyle w:val="Default"/>
        <w:ind w:firstLine="708"/>
        <w:rPr>
          <w:rFonts w:ascii="Arial" w:hAnsi="Arial" w:cs="Arial"/>
          <w:color w:val="auto"/>
        </w:rPr>
      </w:pPr>
      <w:r w:rsidRPr="00E1732C">
        <w:rPr>
          <w:rFonts w:ascii="Arial" w:hAnsi="Arial" w:cs="Arial"/>
          <w:color w:val="auto"/>
        </w:rPr>
        <w:t>pył ogółem</w:t>
      </w:r>
      <w:r w:rsidRPr="00E1732C">
        <w:rPr>
          <w:rFonts w:ascii="Arial" w:hAnsi="Arial" w:cs="Arial"/>
          <w:color w:val="auto"/>
        </w:rPr>
        <w:tab/>
      </w:r>
      <w:r w:rsidRPr="00E1732C">
        <w:rPr>
          <w:rFonts w:ascii="Arial" w:hAnsi="Arial" w:cs="Arial"/>
          <w:color w:val="auto"/>
        </w:rPr>
        <w:tab/>
      </w:r>
      <w:r w:rsidRPr="00E1732C">
        <w:rPr>
          <w:rFonts w:ascii="Arial" w:hAnsi="Arial" w:cs="Arial"/>
          <w:color w:val="auto"/>
        </w:rPr>
        <w:tab/>
      </w:r>
      <w:r w:rsidRPr="00E1732C">
        <w:rPr>
          <w:rFonts w:ascii="Arial" w:hAnsi="Arial" w:cs="Arial"/>
          <w:color w:val="auto"/>
        </w:rPr>
        <w:tab/>
        <w:t>0,</w:t>
      </w:r>
      <w:r w:rsidR="004B63F6">
        <w:rPr>
          <w:rFonts w:ascii="Arial" w:hAnsi="Arial" w:cs="Arial"/>
          <w:color w:val="auto"/>
        </w:rPr>
        <w:t>0154</w:t>
      </w:r>
      <w:r w:rsidRPr="00E1732C">
        <w:rPr>
          <w:rFonts w:ascii="Arial" w:hAnsi="Arial" w:cs="Arial"/>
          <w:color w:val="auto"/>
        </w:rPr>
        <w:t xml:space="preserve"> Mg/rok </w:t>
      </w:r>
    </w:p>
    <w:p w14:paraId="2730850B" w14:textId="7753FCCF" w:rsidR="00FC474F" w:rsidRDefault="002A49B7" w:rsidP="00FC00EF">
      <w:pPr>
        <w:spacing w:after="240"/>
        <w:ind w:firstLine="708"/>
        <w:rPr>
          <w:rFonts w:ascii="Arial" w:hAnsi="Arial"/>
          <w:b/>
          <w:color w:val="000000"/>
          <w:sz w:val="24"/>
          <w:szCs w:val="24"/>
        </w:rPr>
      </w:pPr>
      <w:r w:rsidRPr="000D6139">
        <w:rPr>
          <w:rFonts w:ascii="Arial" w:hAnsi="Arial" w:cs="Arial"/>
          <w:sz w:val="24"/>
          <w:szCs w:val="24"/>
        </w:rPr>
        <w:t>w tym pył zawieszony PM10</w:t>
      </w:r>
      <w:r w:rsidRPr="000D6139">
        <w:rPr>
          <w:rFonts w:ascii="Arial" w:hAnsi="Arial" w:cs="Arial"/>
          <w:sz w:val="24"/>
          <w:szCs w:val="24"/>
        </w:rPr>
        <w:tab/>
      </w:r>
      <w:r w:rsidR="004B63F6">
        <w:rPr>
          <w:rFonts w:ascii="Arial" w:hAnsi="Arial" w:cs="Arial"/>
          <w:sz w:val="24"/>
          <w:szCs w:val="24"/>
        </w:rPr>
        <w:t>0,0154</w:t>
      </w:r>
      <w:r w:rsidRPr="000D6139">
        <w:rPr>
          <w:rFonts w:ascii="Arial" w:hAnsi="Arial" w:cs="Arial"/>
          <w:sz w:val="24"/>
          <w:szCs w:val="24"/>
        </w:rPr>
        <w:t xml:space="preserve"> Mg/rok</w:t>
      </w:r>
      <w:r>
        <w:rPr>
          <w:rFonts w:ascii="Arial" w:hAnsi="Arial" w:cs="Arial"/>
          <w:sz w:val="24"/>
          <w:szCs w:val="24"/>
        </w:rPr>
        <w:t>”</w:t>
      </w:r>
    </w:p>
    <w:p w14:paraId="65B49485" w14:textId="2A115E1B" w:rsidR="002B3175" w:rsidRDefault="00464599" w:rsidP="00FC00EF">
      <w:pPr>
        <w:spacing w:after="240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I.5</w:t>
      </w:r>
      <w:r w:rsidR="001A5502" w:rsidRPr="004B5550">
        <w:rPr>
          <w:rFonts w:ascii="Arial" w:hAnsi="Arial" w:cs="Arial"/>
          <w:b/>
          <w:sz w:val="24"/>
          <w:szCs w:val="24"/>
        </w:rPr>
        <w:t>.</w:t>
      </w:r>
      <w:r w:rsidR="001A5502" w:rsidRPr="004B5550">
        <w:rPr>
          <w:rFonts w:ascii="Arial" w:hAnsi="Arial" w:cs="Arial"/>
          <w:sz w:val="24"/>
          <w:szCs w:val="24"/>
        </w:rPr>
        <w:t xml:space="preserve"> </w:t>
      </w:r>
      <w:r w:rsidR="00BD4AB0">
        <w:rPr>
          <w:rFonts w:ascii="Arial" w:hAnsi="Arial" w:cs="Arial"/>
          <w:sz w:val="24"/>
          <w:szCs w:val="24"/>
        </w:rPr>
        <w:t xml:space="preserve">Punkt </w:t>
      </w:r>
      <w:r w:rsidR="002B3175">
        <w:rPr>
          <w:rFonts w:ascii="Arial" w:hAnsi="Arial" w:cs="Arial"/>
          <w:sz w:val="24"/>
          <w:szCs w:val="24"/>
        </w:rPr>
        <w:t>II.3.2</w:t>
      </w:r>
      <w:r w:rsidR="001A5502">
        <w:rPr>
          <w:rFonts w:ascii="Arial" w:hAnsi="Arial" w:cs="Arial"/>
          <w:sz w:val="24"/>
          <w:szCs w:val="24"/>
        </w:rPr>
        <w:t xml:space="preserve"> otrzymuje brzmienie:</w:t>
      </w:r>
    </w:p>
    <w:p w14:paraId="6E864BDE" w14:textId="1AD8233B" w:rsidR="000753DF" w:rsidRPr="000753DF" w:rsidRDefault="000753DF" w:rsidP="00FC00EF">
      <w:pPr>
        <w:spacing w:after="2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„</w:t>
      </w:r>
      <w:r w:rsidRPr="000753DF">
        <w:rPr>
          <w:rFonts w:ascii="Arial" w:hAnsi="Arial" w:cs="Arial"/>
          <w:b/>
          <w:bCs/>
          <w:sz w:val="24"/>
          <w:szCs w:val="24"/>
        </w:rPr>
        <w:t>II.3.2</w:t>
      </w:r>
      <w:r w:rsidRPr="000753DF">
        <w:rPr>
          <w:rFonts w:ascii="Arial" w:hAnsi="Arial" w:cs="Arial"/>
          <w:sz w:val="24"/>
          <w:szCs w:val="24"/>
        </w:rPr>
        <w:t>. Stężenia zanieczyszczeń w odprowadzanych ściekach przemysł</w:t>
      </w:r>
      <w:r>
        <w:rPr>
          <w:rFonts w:ascii="Arial" w:hAnsi="Arial" w:cs="Arial"/>
          <w:sz w:val="24"/>
          <w:szCs w:val="24"/>
        </w:rPr>
        <w:t>owych</w:t>
      </w:r>
    </w:p>
    <w:p w14:paraId="311988F2" w14:textId="77777777" w:rsidR="002B3175" w:rsidRPr="00756D52" w:rsidRDefault="002B3175" w:rsidP="002B3175">
      <w:pPr>
        <w:pStyle w:val="Default"/>
        <w:rPr>
          <w:rFonts w:ascii="Arial" w:hAnsi="Arial" w:cs="Arial"/>
          <w:b/>
        </w:rPr>
      </w:pPr>
      <w:r w:rsidRPr="00756D52">
        <w:rPr>
          <w:rFonts w:ascii="Arial" w:hAnsi="Arial" w:cs="Arial"/>
          <w:b/>
        </w:rPr>
        <w:t>Tabela nr 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5"/>
        <w:gridCol w:w="1922"/>
        <w:gridCol w:w="1686"/>
        <w:gridCol w:w="4877"/>
      </w:tblGrid>
      <w:tr w:rsidR="002B3175" w:rsidRPr="007B2A2D" w14:paraId="48C5BAD5" w14:textId="77777777" w:rsidTr="00CA4374">
        <w:tc>
          <w:tcPr>
            <w:tcW w:w="576" w:type="dxa"/>
          </w:tcPr>
          <w:p w14:paraId="3BA78B26" w14:textId="77777777" w:rsidR="002B3175" w:rsidRPr="007B2A2D" w:rsidRDefault="002B3175" w:rsidP="00CA4374">
            <w:pPr>
              <w:spacing w:before="12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B2A2D">
              <w:rPr>
                <w:rFonts w:ascii="Arial" w:hAnsi="Arial" w:cs="Arial"/>
                <w:b/>
                <w:sz w:val="22"/>
                <w:szCs w:val="22"/>
              </w:rPr>
              <w:t>Lp.</w:t>
            </w:r>
          </w:p>
        </w:tc>
        <w:tc>
          <w:tcPr>
            <w:tcW w:w="1942" w:type="dxa"/>
          </w:tcPr>
          <w:p w14:paraId="2592057A" w14:textId="77777777" w:rsidR="002B3175" w:rsidRPr="007B2A2D" w:rsidRDefault="002B3175" w:rsidP="00CA4374">
            <w:pPr>
              <w:spacing w:before="12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B2A2D">
              <w:rPr>
                <w:rFonts w:ascii="Arial" w:hAnsi="Arial" w:cs="Arial"/>
                <w:b/>
                <w:sz w:val="22"/>
                <w:szCs w:val="22"/>
              </w:rPr>
              <w:t>Oznaczenie</w:t>
            </w:r>
          </w:p>
        </w:tc>
        <w:tc>
          <w:tcPr>
            <w:tcW w:w="1701" w:type="dxa"/>
          </w:tcPr>
          <w:p w14:paraId="6DE8D689" w14:textId="77777777" w:rsidR="002B3175" w:rsidRPr="007B2A2D" w:rsidRDefault="002B3175" w:rsidP="00CA4374">
            <w:pPr>
              <w:spacing w:before="12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B2A2D">
              <w:rPr>
                <w:rFonts w:ascii="Arial" w:hAnsi="Arial" w:cs="Arial"/>
                <w:b/>
                <w:sz w:val="22"/>
                <w:szCs w:val="22"/>
              </w:rPr>
              <w:t>Jednostka miary</w:t>
            </w:r>
          </w:p>
        </w:tc>
        <w:tc>
          <w:tcPr>
            <w:tcW w:w="4991" w:type="dxa"/>
          </w:tcPr>
          <w:p w14:paraId="57B085FF" w14:textId="77777777" w:rsidR="00FC00EF" w:rsidRDefault="002B3175" w:rsidP="00CA4374">
            <w:pPr>
              <w:spacing w:before="12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B2A2D">
              <w:rPr>
                <w:rFonts w:ascii="Arial" w:hAnsi="Arial" w:cs="Arial"/>
                <w:b/>
                <w:sz w:val="22"/>
                <w:szCs w:val="22"/>
              </w:rPr>
              <w:t>Dopuszczalne stężenia zanieczyszczeń</w:t>
            </w:r>
          </w:p>
          <w:p w14:paraId="187B2EF9" w14:textId="65E68606" w:rsidR="002B3175" w:rsidRPr="007B2A2D" w:rsidRDefault="002B3175" w:rsidP="00CA4374">
            <w:pPr>
              <w:spacing w:before="12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B2A2D">
              <w:rPr>
                <w:rFonts w:ascii="Arial" w:hAnsi="Arial" w:cs="Arial"/>
                <w:b/>
                <w:sz w:val="22"/>
                <w:szCs w:val="22"/>
              </w:rPr>
              <w:t>w odprowadzanych ściekach</w:t>
            </w:r>
          </w:p>
        </w:tc>
      </w:tr>
      <w:tr w:rsidR="002B3175" w:rsidRPr="007B2A2D" w14:paraId="6531D525" w14:textId="77777777" w:rsidTr="00CA4374">
        <w:tc>
          <w:tcPr>
            <w:tcW w:w="576" w:type="dxa"/>
          </w:tcPr>
          <w:p w14:paraId="649D55F1" w14:textId="77777777" w:rsidR="002B3175" w:rsidRPr="00DC7DCD" w:rsidRDefault="002B3175" w:rsidP="00CA4374">
            <w:pPr>
              <w:spacing w:before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7DCD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1942" w:type="dxa"/>
          </w:tcPr>
          <w:p w14:paraId="02F6F338" w14:textId="77777777" w:rsidR="002B3175" w:rsidRPr="00DC7DCD" w:rsidRDefault="002B3175" w:rsidP="00CA4374">
            <w:pPr>
              <w:spacing w:before="120"/>
              <w:rPr>
                <w:rFonts w:ascii="Arial" w:hAnsi="Arial" w:cs="Arial"/>
                <w:sz w:val="24"/>
                <w:szCs w:val="24"/>
              </w:rPr>
            </w:pPr>
            <w:r w:rsidRPr="00DC7DCD">
              <w:rPr>
                <w:rFonts w:ascii="Arial" w:hAnsi="Arial" w:cs="Arial"/>
                <w:sz w:val="24"/>
                <w:szCs w:val="24"/>
              </w:rPr>
              <w:t xml:space="preserve">Ołów </w:t>
            </w:r>
          </w:p>
        </w:tc>
        <w:tc>
          <w:tcPr>
            <w:tcW w:w="1701" w:type="dxa"/>
          </w:tcPr>
          <w:p w14:paraId="56DD57B3" w14:textId="77777777" w:rsidR="002B3175" w:rsidRPr="00DC7DCD" w:rsidRDefault="002B3175" w:rsidP="00CA4374">
            <w:pPr>
              <w:spacing w:before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7DCD">
              <w:rPr>
                <w:rFonts w:ascii="Arial" w:hAnsi="Arial" w:cs="Arial"/>
                <w:sz w:val="24"/>
                <w:szCs w:val="24"/>
              </w:rPr>
              <w:t>mg Pb/l</w:t>
            </w:r>
          </w:p>
        </w:tc>
        <w:tc>
          <w:tcPr>
            <w:tcW w:w="4991" w:type="dxa"/>
          </w:tcPr>
          <w:p w14:paraId="047A5C41" w14:textId="77777777" w:rsidR="002B3175" w:rsidRPr="00DC7DCD" w:rsidRDefault="002B3175" w:rsidP="00CA4374">
            <w:pPr>
              <w:spacing w:before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7DCD">
              <w:rPr>
                <w:rFonts w:ascii="Arial" w:hAnsi="Arial" w:cs="Arial"/>
                <w:sz w:val="24"/>
                <w:szCs w:val="24"/>
              </w:rPr>
              <w:t>0,5</w:t>
            </w:r>
          </w:p>
        </w:tc>
      </w:tr>
      <w:tr w:rsidR="002B3175" w:rsidRPr="007B2A2D" w14:paraId="4D2CD337" w14:textId="77777777" w:rsidTr="00CA4374">
        <w:tc>
          <w:tcPr>
            <w:tcW w:w="576" w:type="dxa"/>
          </w:tcPr>
          <w:p w14:paraId="43CADABC" w14:textId="77777777" w:rsidR="002B3175" w:rsidRPr="00DC7DCD" w:rsidRDefault="002B3175" w:rsidP="00CA4374">
            <w:pPr>
              <w:spacing w:before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7DCD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1942" w:type="dxa"/>
          </w:tcPr>
          <w:p w14:paraId="58364685" w14:textId="77777777" w:rsidR="002B3175" w:rsidRPr="00DC7DCD" w:rsidRDefault="002B3175" w:rsidP="00CA4374">
            <w:pPr>
              <w:spacing w:before="120"/>
              <w:rPr>
                <w:rFonts w:ascii="Arial" w:hAnsi="Arial" w:cs="Arial"/>
                <w:sz w:val="24"/>
                <w:szCs w:val="24"/>
              </w:rPr>
            </w:pPr>
            <w:r w:rsidRPr="00DC7DCD">
              <w:rPr>
                <w:rFonts w:ascii="Arial" w:hAnsi="Arial" w:cs="Arial"/>
                <w:sz w:val="24"/>
                <w:szCs w:val="24"/>
              </w:rPr>
              <w:t>Cynk</w:t>
            </w:r>
          </w:p>
        </w:tc>
        <w:tc>
          <w:tcPr>
            <w:tcW w:w="1701" w:type="dxa"/>
          </w:tcPr>
          <w:p w14:paraId="353C4F8F" w14:textId="77777777" w:rsidR="002B3175" w:rsidRPr="00DC7DCD" w:rsidRDefault="002B3175" w:rsidP="00CA4374">
            <w:pPr>
              <w:spacing w:before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7DCD">
              <w:rPr>
                <w:rFonts w:ascii="Arial" w:hAnsi="Arial" w:cs="Arial"/>
                <w:sz w:val="24"/>
                <w:szCs w:val="24"/>
              </w:rPr>
              <w:t>mg Zn/l</w:t>
            </w:r>
          </w:p>
        </w:tc>
        <w:tc>
          <w:tcPr>
            <w:tcW w:w="4991" w:type="dxa"/>
          </w:tcPr>
          <w:p w14:paraId="65C4E25C" w14:textId="77777777" w:rsidR="002B3175" w:rsidRPr="00DC7DCD" w:rsidRDefault="002B3175" w:rsidP="00CA4374">
            <w:pPr>
              <w:spacing w:before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7DCD">
              <w:rPr>
                <w:rFonts w:ascii="Arial" w:hAnsi="Arial" w:cs="Arial"/>
                <w:sz w:val="24"/>
                <w:szCs w:val="24"/>
              </w:rPr>
              <w:t>2,0</w:t>
            </w:r>
          </w:p>
        </w:tc>
      </w:tr>
      <w:tr w:rsidR="002B3175" w:rsidRPr="007B2A2D" w14:paraId="2E58F39F" w14:textId="77777777" w:rsidTr="00CA4374">
        <w:tc>
          <w:tcPr>
            <w:tcW w:w="576" w:type="dxa"/>
          </w:tcPr>
          <w:p w14:paraId="4BAFBF1E" w14:textId="77777777" w:rsidR="002B3175" w:rsidRPr="00DC7DCD" w:rsidRDefault="002B3175" w:rsidP="00CA4374">
            <w:pPr>
              <w:spacing w:before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7DCD">
              <w:rPr>
                <w:rFonts w:ascii="Arial" w:hAnsi="Arial" w:cs="Arial"/>
                <w:sz w:val="24"/>
                <w:szCs w:val="24"/>
              </w:rPr>
              <w:lastRenderedPageBreak/>
              <w:t>3.</w:t>
            </w:r>
          </w:p>
        </w:tc>
        <w:tc>
          <w:tcPr>
            <w:tcW w:w="1942" w:type="dxa"/>
          </w:tcPr>
          <w:p w14:paraId="3043CF72" w14:textId="77777777" w:rsidR="002B3175" w:rsidRPr="00DC7DCD" w:rsidRDefault="002B3175" w:rsidP="00CA4374">
            <w:pPr>
              <w:spacing w:before="120"/>
              <w:rPr>
                <w:rFonts w:ascii="Arial" w:hAnsi="Arial" w:cs="Arial"/>
                <w:sz w:val="24"/>
                <w:szCs w:val="24"/>
                <w:vertAlign w:val="superscript"/>
              </w:rPr>
            </w:pPr>
            <w:r w:rsidRPr="00DC7DCD">
              <w:rPr>
                <w:rFonts w:ascii="Arial" w:hAnsi="Arial" w:cs="Arial"/>
                <w:sz w:val="24"/>
                <w:szCs w:val="24"/>
              </w:rPr>
              <w:t>Chrom</w:t>
            </w:r>
            <w:r w:rsidRPr="00DC7DCD">
              <w:rPr>
                <w:rFonts w:ascii="Arial" w:hAnsi="Arial" w:cs="Arial"/>
                <w:sz w:val="24"/>
                <w:szCs w:val="24"/>
                <w:vertAlign w:val="superscript"/>
              </w:rPr>
              <w:t>+6</w:t>
            </w:r>
          </w:p>
        </w:tc>
        <w:tc>
          <w:tcPr>
            <w:tcW w:w="1701" w:type="dxa"/>
          </w:tcPr>
          <w:p w14:paraId="347A1152" w14:textId="77777777" w:rsidR="002B3175" w:rsidRPr="00DC7DCD" w:rsidRDefault="002B3175" w:rsidP="00CA4374">
            <w:pPr>
              <w:spacing w:before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7DCD">
              <w:rPr>
                <w:rFonts w:ascii="Arial" w:hAnsi="Arial" w:cs="Arial"/>
                <w:sz w:val="24"/>
                <w:szCs w:val="24"/>
              </w:rPr>
              <w:t>mg Cr</w:t>
            </w:r>
            <w:r w:rsidRPr="00DC7DCD">
              <w:rPr>
                <w:rFonts w:ascii="Arial" w:hAnsi="Arial" w:cs="Arial"/>
                <w:sz w:val="24"/>
                <w:szCs w:val="24"/>
                <w:vertAlign w:val="superscript"/>
              </w:rPr>
              <w:t>+6</w:t>
            </w:r>
            <w:r w:rsidRPr="00DC7DCD">
              <w:rPr>
                <w:rFonts w:ascii="Arial" w:hAnsi="Arial" w:cs="Arial"/>
                <w:sz w:val="24"/>
                <w:szCs w:val="24"/>
              </w:rPr>
              <w:t>/l</w:t>
            </w:r>
          </w:p>
        </w:tc>
        <w:tc>
          <w:tcPr>
            <w:tcW w:w="4991" w:type="dxa"/>
          </w:tcPr>
          <w:p w14:paraId="49F74683" w14:textId="77777777" w:rsidR="002B3175" w:rsidRPr="00DC7DCD" w:rsidRDefault="002B3175" w:rsidP="00CA4374">
            <w:pPr>
              <w:spacing w:before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7DCD">
              <w:rPr>
                <w:rFonts w:ascii="Arial" w:hAnsi="Arial" w:cs="Arial"/>
                <w:sz w:val="24"/>
                <w:szCs w:val="24"/>
              </w:rPr>
              <w:t>0,1</w:t>
            </w:r>
          </w:p>
        </w:tc>
      </w:tr>
      <w:tr w:rsidR="002B3175" w:rsidRPr="007B2A2D" w14:paraId="1E30631F" w14:textId="77777777" w:rsidTr="00CA4374">
        <w:tc>
          <w:tcPr>
            <w:tcW w:w="576" w:type="dxa"/>
          </w:tcPr>
          <w:p w14:paraId="2586E10C" w14:textId="77777777" w:rsidR="002B3175" w:rsidRPr="00DC7DCD" w:rsidRDefault="002B3175" w:rsidP="00CA4374">
            <w:pPr>
              <w:spacing w:before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7DCD"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1942" w:type="dxa"/>
          </w:tcPr>
          <w:p w14:paraId="42744B5F" w14:textId="77777777" w:rsidR="002B3175" w:rsidRPr="00DC7DCD" w:rsidRDefault="002B3175" w:rsidP="00CA4374">
            <w:pPr>
              <w:spacing w:before="120"/>
              <w:rPr>
                <w:rFonts w:ascii="Arial" w:hAnsi="Arial" w:cs="Arial"/>
                <w:sz w:val="24"/>
                <w:szCs w:val="24"/>
              </w:rPr>
            </w:pPr>
            <w:r w:rsidRPr="00DC7DCD">
              <w:rPr>
                <w:rFonts w:ascii="Arial" w:hAnsi="Arial" w:cs="Arial"/>
                <w:sz w:val="24"/>
                <w:szCs w:val="24"/>
              </w:rPr>
              <w:t>Chrom ogólny</w:t>
            </w:r>
          </w:p>
        </w:tc>
        <w:tc>
          <w:tcPr>
            <w:tcW w:w="1701" w:type="dxa"/>
          </w:tcPr>
          <w:p w14:paraId="027C5654" w14:textId="77777777" w:rsidR="002B3175" w:rsidRPr="00DC7DCD" w:rsidRDefault="002B3175" w:rsidP="00CA4374">
            <w:pPr>
              <w:spacing w:before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7DCD">
              <w:rPr>
                <w:rFonts w:ascii="Arial" w:hAnsi="Arial" w:cs="Arial"/>
                <w:sz w:val="24"/>
                <w:szCs w:val="24"/>
              </w:rPr>
              <w:t>mg Cr/l</w:t>
            </w:r>
          </w:p>
        </w:tc>
        <w:tc>
          <w:tcPr>
            <w:tcW w:w="4991" w:type="dxa"/>
          </w:tcPr>
          <w:p w14:paraId="77088DAF" w14:textId="77777777" w:rsidR="002B3175" w:rsidRPr="00DC7DCD" w:rsidRDefault="002B3175" w:rsidP="00CA4374">
            <w:pPr>
              <w:spacing w:before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7DCD">
              <w:rPr>
                <w:rFonts w:ascii="Arial" w:hAnsi="Arial" w:cs="Arial"/>
                <w:sz w:val="24"/>
                <w:szCs w:val="24"/>
              </w:rPr>
              <w:t>0,5</w:t>
            </w:r>
          </w:p>
        </w:tc>
      </w:tr>
      <w:tr w:rsidR="002B3175" w:rsidRPr="007B2A2D" w14:paraId="4CC8D970" w14:textId="77777777" w:rsidTr="00CA4374">
        <w:tc>
          <w:tcPr>
            <w:tcW w:w="576" w:type="dxa"/>
          </w:tcPr>
          <w:p w14:paraId="41576012" w14:textId="77777777" w:rsidR="002B3175" w:rsidRPr="00DC7DCD" w:rsidRDefault="002B3175" w:rsidP="00CA4374">
            <w:pPr>
              <w:spacing w:before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7DCD">
              <w:rPr>
                <w:rFonts w:ascii="Arial" w:hAnsi="Arial" w:cs="Arial"/>
                <w:sz w:val="24"/>
                <w:szCs w:val="24"/>
              </w:rPr>
              <w:t>5.</w:t>
            </w:r>
          </w:p>
        </w:tc>
        <w:tc>
          <w:tcPr>
            <w:tcW w:w="1942" w:type="dxa"/>
          </w:tcPr>
          <w:p w14:paraId="500D7B23" w14:textId="77777777" w:rsidR="002B3175" w:rsidRPr="00DC7DCD" w:rsidRDefault="002B3175" w:rsidP="00CA4374">
            <w:pPr>
              <w:spacing w:before="120"/>
              <w:rPr>
                <w:rFonts w:ascii="Arial" w:hAnsi="Arial" w:cs="Arial"/>
                <w:sz w:val="24"/>
                <w:szCs w:val="24"/>
              </w:rPr>
            </w:pPr>
            <w:r w:rsidRPr="00DC7DCD">
              <w:rPr>
                <w:rFonts w:ascii="Arial" w:hAnsi="Arial" w:cs="Arial"/>
                <w:sz w:val="24"/>
                <w:szCs w:val="24"/>
              </w:rPr>
              <w:t>Miedź</w:t>
            </w:r>
          </w:p>
        </w:tc>
        <w:tc>
          <w:tcPr>
            <w:tcW w:w="1701" w:type="dxa"/>
          </w:tcPr>
          <w:p w14:paraId="3039DD6F" w14:textId="77777777" w:rsidR="002B3175" w:rsidRPr="00DC7DCD" w:rsidRDefault="002B3175" w:rsidP="00CA4374">
            <w:pPr>
              <w:spacing w:before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7DCD">
              <w:rPr>
                <w:rFonts w:ascii="Arial" w:hAnsi="Arial" w:cs="Arial"/>
                <w:sz w:val="24"/>
                <w:szCs w:val="24"/>
              </w:rPr>
              <w:t>mg Cu /l</w:t>
            </w:r>
          </w:p>
        </w:tc>
        <w:tc>
          <w:tcPr>
            <w:tcW w:w="4991" w:type="dxa"/>
          </w:tcPr>
          <w:p w14:paraId="36F0BE7F" w14:textId="77777777" w:rsidR="002B3175" w:rsidRPr="00DC7DCD" w:rsidRDefault="002B3175" w:rsidP="00CA4374">
            <w:pPr>
              <w:spacing w:before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7DCD">
              <w:rPr>
                <w:rFonts w:ascii="Arial" w:hAnsi="Arial" w:cs="Arial"/>
                <w:sz w:val="24"/>
                <w:szCs w:val="24"/>
              </w:rPr>
              <w:t>0,5</w:t>
            </w:r>
          </w:p>
        </w:tc>
      </w:tr>
      <w:tr w:rsidR="002B3175" w:rsidRPr="007B2A2D" w14:paraId="46239B9A" w14:textId="77777777" w:rsidTr="00CA4374">
        <w:tc>
          <w:tcPr>
            <w:tcW w:w="576" w:type="dxa"/>
          </w:tcPr>
          <w:p w14:paraId="504A8C95" w14:textId="77777777" w:rsidR="002B3175" w:rsidRPr="00DC7DCD" w:rsidRDefault="002B3175" w:rsidP="00CA4374">
            <w:pPr>
              <w:spacing w:before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7DCD">
              <w:rPr>
                <w:rFonts w:ascii="Arial" w:hAnsi="Arial" w:cs="Arial"/>
                <w:sz w:val="24"/>
                <w:szCs w:val="24"/>
              </w:rPr>
              <w:t>6.</w:t>
            </w:r>
          </w:p>
        </w:tc>
        <w:tc>
          <w:tcPr>
            <w:tcW w:w="1942" w:type="dxa"/>
          </w:tcPr>
          <w:p w14:paraId="57000360" w14:textId="77777777" w:rsidR="002B3175" w:rsidRPr="00DC7DCD" w:rsidRDefault="002B3175" w:rsidP="00CA4374">
            <w:pPr>
              <w:spacing w:before="120"/>
              <w:rPr>
                <w:rFonts w:ascii="Arial" w:hAnsi="Arial" w:cs="Arial"/>
                <w:sz w:val="24"/>
                <w:szCs w:val="24"/>
              </w:rPr>
            </w:pPr>
            <w:r w:rsidRPr="00DC7DCD">
              <w:rPr>
                <w:rFonts w:ascii="Arial" w:hAnsi="Arial" w:cs="Arial"/>
                <w:sz w:val="24"/>
                <w:szCs w:val="24"/>
              </w:rPr>
              <w:t>Nikiel</w:t>
            </w:r>
          </w:p>
        </w:tc>
        <w:tc>
          <w:tcPr>
            <w:tcW w:w="1701" w:type="dxa"/>
          </w:tcPr>
          <w:p w14:paraId="368E4C26" w14:textId="77777777" w:rsidR="002B3175" w:rsidRPr="00DC7DCD" w:rsidRDefault="002B3175" w:rsidP="00CA4374">
            <w:pPr>
              <w:spacing w:before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7DCD">
              <w:rPr>
                <w:rFonts w:ascii="Arial" w:hAnsi="Arial" w:cs="Arial"/>
                <w:sz w:val="24"/>
                <w:szCs w:val="24"/>
              </w:rPr>
              <w:t>mg Ni/l</w:t>
            </w:r>
          </w:p>
        </w:tc>
        <w:tc>
          <w:tcPr>
            <w:tcW w:w="4991" w:type="dxa"/>
          </w:tcPr>
          <w:p w14:paraId="0C0C1238" w14:textId="77777777" w:rsidR="002B3175" w:rsidRPr="00DC7DCD" w:rsidRDefault="002B3175" w:rsidP="00CA4374">
            <w:pPr>
              <w:spacing w:before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7DCD">
              <w:rPr>
                <w:rFonts w:ascii="Arial" w:hAnsi="Arial" w:cs="Arial"/>
                <w:sz w:val="24"/>
                <w:szCs w:val="24"/>
              </w:rPr>
              <w:t>0,5</w:t>
            </w:r>
          </w:p>
        </w:tc>
      </w:tr>
      <w:tr w:rsidR="002B3175" w:rsidRPr="007B2A2D" w14:paraId="4CC34B2F" w14:textId="77777777" w:rsidTr="00CA4374">
        <w:tc>
          <w:tcPr>
            <w:tcW w:w="576" w:type="dxa"/>
          </w:tcPr>
          <w:p w14:paraId="5F1531B2" w14:textId="77777777" w:rsidR="002B3175" w:rsidRPr="00DC7DCD" w:rsidRDefault="002B3175" w:rsidP="00CA4374">
            <w:pPr>
              <w:spacing w:before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7DCD">
              <w:rPr>
                <w:rFonts w:ascii="Arial" w:hAnsi="Arial" w:cs="Arial"/>
                <w:sz w:val="24"/>
                <w:szCs w:val="24"/>
              </w:rPr>
              <w:t>7.</w:t>
            </w:r>
          </w:p>
        </w:tc>
        <w:tc>
          <w:tcPr>
            <w:tcW w:w="1942" w:type="dxa"/>
          </w:tcPr>
          <w:p w14:paraId="4B204FD5" w14:textId="77777777" w:rsidR="002B3175" w:rsidRPr="00DC7DCD" w:rsidRDefault="002B3175" w:rsidP="00CA4374">
            <w:pPr>
              <w:spacing w:before="120"/>
              <w:rPr>
                <w:rFonts w:ascii="Arial" w:hAnsi="Arial" w:cs="Arial"/>
                <w:sz w:val="24"/>
                <w:szCs w:val="24"/>
              </w:rPr>
            </w:pPr>
            <w:r w:rsidRPr="00DC7DCD">
              <w:rPr>
                <w:rFonts w:ascii="Arial" w:hAnsi="Arial" w:cs="Arial"/>
                <w:sz w:val="24"/>
                <w:szCs w:val="24"/>
              </w:rPr>
              <w:t>Cyjanki wolne</w:t>
            </w:r>
          </w:p>
        </w:tc>
        <w:tc>
          <w:tcPr>
            <w:tcW w:w="1701" w:type="dxa"/>
          </w:tcPr>
          <w:p w14:paraId="31A373E0" w14:textId="77777777" w:rsidR="002B3175" w:rsidRPr="00DC7DCD" w:rsidRDefault="002B3175" w:rsidP="00CA4374">
            <w:pPr>
              <w:spacing w:before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7DCD">
              <w:rPr>
                <w:rFonts w:ascii="Arial" w:hAnsi="Arial" w:cs="Arial"/>
                <w:sz w:val="24"/>
                <w:szCs w:val="24"/>
              </w:rPr>
              <w:t>mg CN/l</w:t>
            </w:r>
          </w:p>
        </w:tc>
        <w:tc>
          <w:tcPr>
            <w:tcW w:w="4991" w:type="dxa"/>
          </w:tcPr>
          <w:p w14:paraId="66A11584" w14:textId="77777777" w:rsidR="002B3175" w:rsidRPr="00DC7DCD" w:rsidRDefault="002B3175" w:rsidP="00CA4374">
            <w:pPr>
              <w:spacing w:before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7DCD">
              <w:rPr>
                <w:rFonts w:ascii="Arial" w:hAnsi="Arial" w:cs="Arial"/>
                <w:sz w:val="24"/>
                <w:szCs w:val="24"/>
              </w:rPr>
              <w:t>0,1</w:t>
            </w:r>
          </w:p>
        </w:tc>
      </w:tr>
      <w:tr w:rsidR="002B3175" w:rsidRPr="007B2A2D" w14:paraId="5F2B8E59" w14:textId="77777777" w:rsidTr="00CA4374">
        <w:tc>
          <w:tcPr>
            <w:tcW w:w="576" w:type="dxa"/>
          </w:tcPr>
          <w:p w14:paraId="7B2828EE" w14:textId="77777777" w:rsidR="002B3175" w:rsidRPr="00DC7DCD" w:rsidRDefault="002B3175" w:rsidP="00CA4374">
            <w:pPr>
              <w:spacing w:before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7DCD">
              <w:rPr>
                <w:rFonts w:ascii="Arial" w:hAnsi="Arial" w:cs="Arial"/>
                <w:sz w:val="24"/>
                <w:szCs w:val="24"/>
              </w:rPr>
              <w:t>8.</w:t>
            </w:r>
          </w:p>
        </w:tc>
        <w:tc>
          <w:tcPr>
            <w:tcW w:w="1942" w:type="dxa"/>
          </w:tcPr>
          <w:p w14:paraId="4EB73104" w14:textId="250B7F35" w:rsidR="002B3175" w:rsidRPr="00DC7DCD" w:rsidRDefault="00AD5C5E" w:rsidP="00CA4374">
            <w:pPr>
              <w:spacing w:before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Cyjanki zwią</w:t>
            </w:r>
            <w:r w:rsidR="001E5033">
              <w:rPr>
                <w:rFonts w:ascii="Arial" w:hAnsi="Arial" w:cs="Arial"/>
                <w:sz w:val="24"/>
                <w:szCs w:val="24"/>
              </w:rPr>
              <w:t>za</w:t>
            </w:r>
            <w:r w:rsidR="002B3175" w:rsidRPr="00DC7DCD">
              <w:rPr>
                <w:rFonts w:ascii="Arial" w:hAnsi="Arial" w:cs="Arial"/>
                <w:sz w:val="24"/>
                <w:szCs w:val="24"/>
              </w:rPr>
              <w:t xml:space="preserve">ne </w:t>
            </w:r>
          </w:p>
        </w:tc>
        <w:tc>
          <w:tcPr>
            <w:tcW w:w="1701" w:type="dxa"/>
          </w:tcPr>
          <w:p w14:paraId="64E03859" w14:textId="77777777" w:rsidR="002B3175" w:rsidRPr="00DC7DCD" w:rsidRDefault="002B3175" w:rsidP="00CA4374">
            <w:pPr>
              <w:spacing w:before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7DCD">
              <w:rPr>
                <w:rFonts w:ascii="Arial" w:hAnsi="Arial" w:cs="Arial"/>
                <w:sz w:val="24"/>
                <w:szCs w:val="24"/>
              </w:rPr>
              <w:t>mg CN/l</w:t>
            </w:r>
          </w:p>
        </w:tc>
        <w:tc>
          <w:tcPr>
            <w:tcW w:w="4991" w:type="dxa"/>
          </w:tcPr>
          <w:p w14:paraId="08DE9CA1" w14:textId="77777777" w:rsidR="002B3175" w:rsidRPr="00DC7DCD" w:rsidRDefault="002B3175" w:rsidP="00CA4374">
            <w:pPr>
              <w:spacing w:before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7DCD">
              <w:rPr>
                <w:rFonts w:ascii="Arial" w:hAnsi="Arial" w:cs="Arial"/>
                <w:sz w:val="24"/>
                <w:szCs w:val="24"/>
              </w:rPr>
              <w:t>5,0</w:t>
            </w:r>
          </w:p>
        </w:tc>
      </w:tr>
      <w:tr w:rsidR="002B3175" w:rsidRPr="007B2A2D" w14:paraId="682EFEB5" w14:textId="77777777" w:rsidTr="00CA4374">
        <w:trPr>
          <w:trHeight w:val="150"/>
        </w:trPr>
        <w:tc>
          <w:tcPr>
            <w:tcW w:w="576" w:type="dxa"/>
            <w:vMerge w:val="restart"/>
          </w:tcPr>
          <w:p w14:paraId="2500DF93" w14:textId="77777777" w:rsidR="002B3175" w:rsidRPr="00DC7DCD" w:rsidRDefault="002B3175" w:rsidP="00CA4374">
            <w:pPr>
              <w:spacing w:before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7DCD">
              <w:rPr>
                <w:rFonts w:ascii="Arial" w:hAnsi="Arial" w:cs="Arial"/>
                <w:sz w:val="24"/>
                <w:szCs w:val="24"/>
              </w:rPr>
              <w:t>9.</w:t>
            </w:r>
          </w:p>
        </w:tc>
        <w:tc>
          <w:tcPr>
            <w:tcW w:w="1942" w:type="dxa"/>
            <w:vMerge w:val="restart"/>
          </w:tcPr>
          <w:p w14:paraId="2D8DCBD1" w14:textId="77777777" w:rsidR="002B3175" w:rsidRPr="00DC7DCD" w:rsidRDefault="002B3175" w:rsidP="00CA4374">
            <w:pPr>
              <w:spacing w:before="120"/>
              <w:rPr>
                <w:rFonts w:ascii="Arial" w:hAnsi="Arial" w:cs="Arial"/>
                <w:sz w:val="24"/>
                <w:szCs w:val="24"/>
              </w:rPr>
            </w:pPr>
            <w:r w:rsidRPr="00DC7DCD">
              <w:rPr>
                <w:rFonts w:ascii="Arial" w:hAnsi="Arial" w:cs="Arial"/>
                <w:sz w:val="24"/>
                <w:szCs w:val="24"/>
              </w:rPr>
              <w:t>Kadm</w:t>
            </w:r>
          </w:p>
        </w:tc>
        <w:tc>
          <w:tcPr>
            <w:tcW w:w="1701" w:type="dxa"/>
            <w:vMerge w:val="restart"/>
          </w:tcPr>
          <w:p w14:paraId="33D0DA5B" w14:textId="77777777" w:rsidR="002B3175" w:rsidRPr="00DC7DCD" w:rsidRDefault="002B3175" w:rsidP="00CA4374">
            <w:pPr>
              <w:spacing w:before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7DCD">
              <w:rPr>
                <w:rFonts w:ascii="Arial" w:hAnsi="Arial" w:cs="Arial"/>
                <w:sz w:val="24"/>
                <w:szCs w:val="24"/>
              </w:rPr>
              <w:t>mg Cd/l</w:t>
            </w:r>
          </w:p>
        </w:tc>
        <w:tc>
          <w:tcPr>
            <w:tcW w:w="4991" w:type="dxa"/>
          </w:tcPr>
          <w:p w14:paraId="6E55AF32" w14:textId="451BD597" w:rsidR="002B3175" w:rsidRPr="00DC7DCD" w:rsidRDefault="002B3175" w:rsidP="00CA4374">
            <w:pPr>
              <w:spacing w:before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7DCD">
              <w:rPr>
                <w:rFonts w:ascii="Arial" w:hAnsi="Arial" w:cs="Arial"/>
                <w:sz w:val="24"/>
                <w:szCs w:val="24"/>
              </w:rPr>
              <w:t>0,2 średnia miesięczna</w:t>
            </w:r>
          </w:p>
        </w:tc>
      </w:tr>
      <w:tr w:rsidR="002B3175" w:rsidRPr="007B2A2D" w14:paraId="0BEE5FB8" w14:textId="77777777" w:rsidTr="00CA4374">
        <w:trPr>
          <w:trHeight w:val="150"/>
        </w:trPr>
        <w:tc>
          <w:tcPr>
            <w:tcW w:w="576" w:type="dxa"/>
            <w:vMerge/>
          </w:tcPr>
          <w:p w14:paraId="6DEE552B" w14:textId="77777777" w:rsidR="002B3175" w:rsidRPr="00DC7DCD" w:rsidRDefault="002B3175" w:rsidP="00CA4374">
            <w:pPr>
              <w:spacing w:before="120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42" w:type="dxa"/>
            <w:vMerge/>
          </w:tcPr>
          <w:p w14:paraId="6B4656A4" w14:textId="77777777" w:rsidR="002B3175" w:rsidRPr="00DC7DCD" w:rsidRDefault="002B3175" w:rsidP="00CA4374">
            <w:pPr>
              <w:spacing w:before="12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0476D3E2" w14:textId="77777777" w:rsidR="002B3175" w:rsidRPr="00DC7DCD" w:rsidRDefault="002B3175" w:rsidP="00CA4374">
            <w:pPr>
              <w:spacing w:before="12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91" w:type="dxa"/>
          </w:tcPr>
          <w:p w14:paraId="5DAB33C8" w14:textId="7E7C7DC0" w:rsidR="002B3175" w:rsidRPr="00DC7DCD" w:rsidRDefault="002B3175" w:rsidP="00CA4374">
            <w:pPr>
              <w:spacing w:before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7DCD">
              <w:rPr>
                <w:rFonts w:ascii="Arial" w:hAnsi="Arial" w:cs="Arial"/>
                <w:sz w:val="24"/>
                <w:szCs w:val="24"/>
              </w:rPr>
              <w:t>0,4 średnia dobowa</w:t>
            </w:r>
          </w:p>
        </w:tc>
      </w:tr>
    </w:tbl>
    <w:p w14:paraId="19864278" w14:textId="472B1462" w:rsidR="000753DF" w:rsidRDefault="00464599" w:rsidP="001E5033">
      <w:pPr>
        <w:spacing w:before="240" w:after="240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I.6</w:t>
      </w:r>
      <w:r w:rsidR="000753DF" w:rsidRPr="004B5550">
        <w:rPr>
          <w:rFonts w:ascii="Arial" w:hAnsi="Arial" w:cs="Arial"/>
          <w:b/>
          <w:sz w:val="24"/>
          <w:szCs w:val="24"/>
        </w:rPr>
        <w:t>.</w:t>
      </w:r>
      <w:r w:rsidR="000753DF" w:rsidRPr="004B5550">
        <w:rPr>
          <w:rFonts w:ascii="Arial" w:hAnsi="Arial" w:cs="Arial"/>
          <w:sz w:val="24"/>
          <w:szCs w:val="24"/>
        </w:rPr>
        <w:t xml:space="preserve"> </w:t>
      </w:r>
      <w:r w:rsidR="000753DF">
        <w:rPr>
          <w:rFonts w:ascii="Arial" w:hAnsi="Arial" w:cs="Arial"/>
          <w:sz w:val="24"/>
          <w:szCs w:val="24"/>
        </w:rPr>
        <w:t>Punkt III.1 otrzymuje brzmienie:</w:t>
      </w:r>
    </w:p>
    <w:p w14:paraId="6EB9B683" w14:textId="67BCDDC9" w:rsidR="000753DF" w:rsidRPr="000753DF" w:rsidRDefault="000753DF" w:rsidP="001E5033">
      <w:pPr>
        <w:pStyle w:val="Default"/>
        <w:spacing w:after="240"/>
        <w:jc w:val="both"/>
        <w:rPr>
          <w:rFonts w:ascii="Arial" w:hAnsi="Arial" w:cs="Arial"/>
        </w:rPr>
      </w:pPr>
      <w:r w:rsidRPr="000753DF">
        <w:rPr>
          <w:rFonts w:ascii="Arial" w:hAnsi="Arial" w:cs="Arial"/>
          <w:b/>
          <w:bCs/>
        </w:rPr>
        <w:t>„III.1. Dopuszczalna wielkość emisji gazów wprowadzanych do powietrza z instalacji w warunkach odbiegających od normalnych</w:t>
      </w:r>
    </w:p>
    <w:p w14:paraId="78FBBD2E" w14:textId="54E0D8E3" w:rsidR="00DC7DCD" w:rsidRPr="000753DF" w:rsidRDefault="000753DF" w:rsidP="00E56054">
      <w:pPr>
        <w:pStyle w:val="Default"/>
        <w:spacing w:after="240"/>
        <w:jc w:val="both"/>
        <w:rPr>
          <w:rFonts w:ascii="Arial" w:hAnsi="Arial" w:cs="Arial"/>
        </w:rPr>
      </w:pPr>
      <w:r w:rsidRPr="000753DF">
        <w:rPr>
          <w:rFonts w:ascii="Arial" w:hAnsi="Arial" w:cs="Arial"/>
        </w:rPr>
        <w:t>W okresie postojów linii galwanicznych będzie pracować układ wentylacji i oczyszczania zanieczyszczeń znad wanien galwanicznych.</w:t>
      </w:r>
    </w:p>
    <w:p w14:paraId="6C9587EB" w14:textId="77777777" w:rsidR="000753DF" w:rsidRPr="000753DF" w:rsidRDefault="000753DF" w:rsidP="000753DF">
      <w:pPr>
        <w:rPr>
          <w:rFonts w:ascii="Arial" w:hAnsi="Arial" w:cs="Arial"/>
          <w:sz w:val="24"/>
          <w:szCs w:val="24"/>
        </w:rPr>
      </w:pPr>
      <w:r w:rsidRPr="000753DF">
        <w:rPr>
          <w:rFonts w:ascii="Arial" w:hAnsi="Arial" w:cs="Arial"/>
          <w:b/>
          <w:bCs/>
          <w:sz w:val="24"/>
          <w:szCs w:val="24"/>
        </w:rPr>
        <w:t>Tabela nr 5</w:t>
      </w:r>
    </w:p>
    <w:tbl>
      <w:tblPr>
        <w:tblW w:w="9142" w:type="dxa"/>
        <w:tblInd w:w="180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62"/>
        <w:gridCol w:w="2552"/>
        <w:gridCol w:w="2977"/>
        <w:gridCol w:w="1275"/>
        <w:gridCol w:w="1276"/>
      </w:tblGrid>
      <w:tr w:rsidR="000753DF" w14:paraId="2D3360F7" w14:textId="77777777" w:rsidTr="00CA4374">
        <w:tblPrEx>
          <w:tblCellMar>
            <w:top w:w="0" w:type="dxa"/>
            <w:bottom w:w="0" w:type="dxa"/>
          </w:tblCellMar>
        </w:tblPrEx>
        <w:trPr>
          <w:trHeight w:val="547"/>
        </w:trPr>
        <w:tc>
          <w:tcPr>
            <w:tcW w:w="10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9E844A" w14:textId="77777777" w:rsidR="000753DF" w:rsidRPr="00150AF7" w:rsidRDefault="000753DF" w:rsidP="00CA4374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50AF7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Emitor </w:t>
            </w:r>
          </w:p>
        </w:tc>
        <w:tc>
          <w:tcPr>
            <w:tcW w:w="255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15BD75" w14:textId="77777777" w:rsidR="000753DF" w:rsidRPr="00150AF7" w:rsidRDefault="000753DF" w:rsidP="00CA4374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50AF7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Źródło emisji </w:t>
            </w:r>
          </w:p>
        </w:tc>
        <w:tc>
          <w:tcPr>
            <w:tcW w:w="42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122D71" w14:textId="77777777" w:rsidR="000753DF" w:rsidRPr="00150AF7" w:rsidRDefault="000753DF" w:rsidP="00CA4374">
            <w:pPr>
              <w:pStyle w:val="Default"/>
              <w:spacing w:before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50AF7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Dopuszczalna wielkość emisji 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65E5F3" w14:textId="77777777" w:rsidR="000753DF" w:rsidRPr="00150AF7" w:rsidRDefault="000753DF" w:rsidP="00CA4374">
            <w:pPr>
              <w:pStyle w:val="Default"/>
              <w:spacing w:before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50AF7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Czas pracy </w:t>
            </w:r>
          </w:p>
        </w:tc>
      </w:tr>
      <w:tr w:rsidR="000753DF" w14:paraId="713E41B5" w14:textId="77777777" w:rsidTr="00CA4374">
        <w:tblPrEx>
          <w:tblCellMar>
            <w:top w:w="0" w:type="dxa"/>
            <w:bottom w:w="0" w:type="dxa"/>
          </w:tblCellMar>
        </w:tblPrEx>
        <w:trPr>
          <w:trHeight w:val="266"/>
        </w:trPr>
        <w:tc>
          <w:tcPr>
            <w:tcW w:w="106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1B9FDD" w14:textId="77777777" w:rsidR="000753DF" w:rsidRPr="00150AF7" w:rsidRDefault="000753DF" w:rsidP="00CA4374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25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D09EFD" w14:textId="77777777" w:rsidR="000753DF" w:rsidRPr="00150AF7" w:rsidRDefault="000753DF" w:rsidP="00CA4374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702CDD" w14:textId="77777777" w:rsidR="000753DF" w:rsidRPr="00150AF7" w:rsidRDefault="000753DF" w:rsidP="00CA4374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50AF7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Rodzaj substancji zanieczyszczających 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75C719" w14:textId="77777777" w:rsidR="000753DF" w:rsidRPr="00150AF7" w:rsidRDefault="000753DF" w:rsidP="00CA4374">
            <w:pPr>
              <w:pStyle w:val="Default"/>
              <w:spacing w:before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50AF7">
              <w:rPr>
                <w:rFonts w:ascii="Arial" w:hAnsi="Arial" w:cs="Arial"/>
                <w:b/>
                <w:bCs/>
                <w:sz w:val="22"/>
                <w:szCs w:val="22"/>
              </w:rPr>
              <w:t>[kg/h]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63AF06" w14:textId="77777777" w:rsidR="000753DF" w:rsidRPr="00150AF7" w:rsidRDefault="000753DF" w:rsidP="00CA4374">
            <w:pPr>
              <w:pStyle w:val="Default"/>
              <w:spacing w:before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50AF7">
              <w:rPr>
                <w:rFonts w:ascii="Arial" w:hAnsi="Arial" w:cs="Arial"/>
                <w:b/>
                <w:bCs/>
                <w:sz w:val="22"/>
                <w:szCs w:val="22"/>
              </w:rPr>
              <w:t>[h/rok]</w:t>
            </w:r>
          </w:p>
        </w:tc>
      </w:tr>
      <w:tr w:rsidR="000753DF" w14:paraId="789068A4" w14:textId="77777777" w:rsidTr="008671F4">
        <w:tblPrEx>
          <w:tblCellMar>
            <w:top w:w="0" w:type="dxa"/>
            <w:bottom w:w="0" w:type="dxa"/>
          </w:tblCellMar>
        </w:tblPrEx>
        <w:trPr>
          <w:trHeight w:val="993"/>
        </w:trPr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6BC1DC" w14:textId="77777777" w:rsidR="000753DF" w:rsidRPr="008671F4" w:rsidRDefault="000753DF" w:rsidP="00CA4374">
            <w:pPr>
              <w:pStyle w:val="Default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671F4">
              <w:rPr>
                <w:rFonts w:ascii="Arial" w:hAnsi="Arial" w:cs="Arial"/>
                <w:b/>
                <w:sz w:val="22"/>
                <w:szCs w:val="22"/>
              </w:rPr>
              <w:t>E-123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F91C51" w14:textId="77777777" w:rsidR="000753DF" w:rsidRPr="00150AF7" w:rsidRDefault="000753DF" w:rsidP="00CA4374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150AF7">
              <w:rPr>
                <w:rFonts w:ascii="Arial" w:hAnsi="Arial" w:cs="Arial"/>
                <w:sz w:val="22"/>
                <w:szCs w:val="22"/>
              </w:rPr>
              <w:t>Wanny linii galwanicznych chromowania oraz trawienia i niklowania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C031F6" w14:textId="26079017" w:rsidR="000753DF" w:rsidRPr="00150AF7" w:rsidRDefault="000753DF" w:rsidP="00CA4374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150AF7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14:paraId="6749585F" w14:textId="0B2F80C6" w:rsidR="000753DF" w:rsidRPr="00B4778A" w:rsidRDefault="000753DF" w:rsidP="00CA4374">
            <w:pPr>
              <w:pStyle w:val="Default"/>
              <w:rPr>
                <w:rFonts w:ascii="Arial" w:hAnsi="Arial" w:cs="Arial"/>
                <w:sz w:val="22"/>
                <w:szCs w:val="22"/>
                <w:vertAlign w:val="superscript"/>
              </w:rPr>
            </w:pPr>
            <w:r w:rsidRPr="00150AF7">
              <w:rPr>
                <w:rFonts w:ascii="Arial" w:hAnsi="Arial" w:cs="Arial"/>
                <w:sz w:val="22"/>
                <w:szCs w:val="22"/>
              </w:rPr>
              <w:t>chrom</w:t>
            </w:r>
            <w:r>
              <w:rPr>
                <w:rFonts w:ascii="Arial" w:hAnsi="Arial" w:cs="Arial"/>
                <w:sz w:val="22"/>
                <w:szCs w:val="22"/>
                <w:vertAlign w:val="superscript"/>
              </w:rPr>
              <w:t>+6</w:t>
            </w:r>
          </w:p>
          <w:p w14:paraId="03D02296" w14:textId="386BEB2C" w:rsidR="000753DF" w:rsidRPr="00150AF7" w:rsidRDefault="000753DF" w:rsidP="00CA4374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150AF7">
              <w:rPr>
                <w:rFonts w:ascii="Arial" w:hAnsi="Arial" w:cs="Arial"/>
                <w:sz w:val="22"/>
                <w:szCs w:val="22"/>
              </w:rPr>
              <w:t>kadm</w:t>
            </w:r>
          </w:p>
          <w:p w14:paraId="62CB8173" w14:textId="77777777" w:rsidR="000753DF" w:rsidRPr="00150AF7" w:rsidRDefault="000753DF" w:rsidP="00CA4374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150AF7">
              <w:rPr>
                <w:rFonts w:ascii="Arial" w:hAnsi="Arial" w:cs="Arial"/>
                <w:sz w:val="22"/>
                <w:szCs w:val="22"/>
              </w:rPr>
              <w:t>nikiel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31F205" w14:textId="77777777" w:rsidR="000753DF" w:rsidRPr="000753DF" w:rsidRDefault="000753DF" w:rsidP="000753DF">
            <w:pPr>
              <w:pStyle w:val="Tekstpodstawowy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53DF">
              <w:rPr>
                <w:rFonts w:ascii="Arial" w:hAnsi="Arial" w:cs="Arial"/>
                <w:sz w:val="22"/>
                <w:szCs w:val="22"/>
              </w:rPr>
              <w:t>0,216</w:t>
            </w:r>
          </w:p>
          <w:p w14:paraId="7B1E6A1A" w14:textId="77777777" w:rsidR="000753DF" w:rsidRPr="000753DF" w:rsidRDefault="000753DF" w:rsidP="000753DF">
            <w:pPr>
              <w:pStyle w:val="Tekstpodstawowy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53DF">
              <w:rPr>
                <w:rFonts w:ascii="Arial" w:hAnsi="Arial" w:cs="Arial"/>
                <w:sz w:val="22"/>
                <w:szCs w:val="22"/>
              </w:rPr>
              <w:t>0,007</w:t>
            </w:r>
          </w:p>
          <w:p w14:paraId="58D961CD" w14:textId="77777777" w:rsidR="000753DF" w:rsidRPr="000753DF" w:rsidRDefault="000753DF" w:rsidP="000753DF">
            <w:pPr>
              <w:pStyle w:val="Tekstpodstawowy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53DF">
              <w:rPr>
                <w:rFonts w:ascii="Arial" w:hAnsi="Arial" w:cs="Arial"/>
                <w:sz w:val="22"/>
                <w:szCs w:val="22"/>
              </w:rPr>
              <w:t>0,005</w:t>
            </w:r>
          </w:p>
          <w:p w14:paraId="2689E724" w14:textId="77777777" w:rsidR="000753DF" w:rsidRPr="000753DF" w:rsidRDefault="000753DF" w:rsidP="000753DF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53DF">
              <w:rPr>
                <w:rFonts w:ascii="Arial" w:hAnsi="Arial" w:cs="Arial"/>
                <w:sz w:val="22"/>
                <w:szCs w:val="22"/>
              </w:rPr>
              <w:t>0,004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3DEBEC" w14:textId="77777777" w:rsidR="000753DF" w:rsidRPr="000753DF" w:rsidRDefault="000753DF" w:rsidP="00CA4374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53DF">
              <w:rPr>
                <w:rFonts w:ascii="Arial" w:hAnsi="Arial" w:cs="Arial"/>
                <w:sz w:val="22"/>
                <w:szCs w:val="22"/>
              </w:rPr>
              <w:t>2 060</w:t>
            </w:r>
          </w:p>
        </w:tc>
      </w:tr>
      <w:tr w:rsidR="000753DF" w14:paraId="10F10A4B" w14:textId="77777777" w:rsidTr="00CA4374">
        <w:tblPrEx>
          <w:tblCellMar>
            <w:top w:w="0" w:type="dxa"/>
            <w:bottom w:w="0" w:type="dxa"/>
          </w:tblCellMar>
        </w:tblPrEx>
        <w:trPr>
          <w:trHeight w:val="1553"/>
        </w:trPr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0B465A" w14:textId="77777777" w:rsidR="000753DF" w:rsidRPr="008671F4" w:rsidRDefault="000753DF" w:rsidP="00CA4374">
            <w:pPr>
              <w:pStyle w:val="Default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671F4">
              <w:rPr>
                <w:rFonts w:ascii="Arial" w:hAnsi="Arial" w:cs="Arial"/>
                <w:b/>
                <w:sz w:val="22"/>
                <w:szCs w:val="22"/>
              </w:rPr>
              <w:t>E-124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96BE63" w14:textId="77777777" w:rsidR="000753DF" w:rsidRPr="00150AF7" w:rsidRDefault="000753DF" w:rsidP="00CA4374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150AF7">
              <w:rPr>
                <w:rFonts w:ascii="Arial" w:hAnsi="Arial" w:cs="Arial"/>
                <w:sz w:val="22"/>
                <w:szCs w:val="22"/>
              </w:rPr>
              <w:t>Wanny linii galwanicznych kadmowania i chromianowania oraz anodowania i anodowania twardego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12D80C" w14:textId="126ACB57" w:rsidR="000753DF" w:rsidRPr="00150AF7" w:rsidRDefault="000753DF" w:rsidP="00CA4374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150AF7">
              <w:rPr>
                <w:rFonts w:ascii="Arial" w:hAnsi="Arial" w:cs="Arial"/>
                <w:sz w:val="22"/>
                <w:szCs w:val="22"/>
              </w:rPr>
              <w:t xml:space="preserve">dwutlenek azotu </w:t>
            </w:r>
          </w:p>
          <w:p w14:paraId="2DF71668" w14:textId="1E3DAE5E" w:rsidR="000753DF" w:rsidRPr="00150AF7" w:rsidRDefault="000753DF" w:rsidP="00CA4374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150AF7">
              <w:rPr>
                <w:rFonts w:ascii="Arial" w:hAnsi="Arial" w:cs="Arial"/>
                <w:sz w:val="22"/>
                <w:szCs w:val="22"/>
              </w:rPr>
              <w:t>chrom</w:t>
            </w:r>
            <w:r>
              <w:rPr>
                <w:rFonts w:ascii="Arial" w:hAnsi="Arial" w:cs="Arial"/>
                <w:sz w:val="22"/>
                <w:szCs w:val="22"/>
                <w:vertAlign w:val="superscript"/>
              </w:rPr>
              <w:t>+6</w:t>
            </w:r>
          </w:p>
          <w:p w14:paraId="7B2369A5" w14:textId="1F29B627" w:rsidR="000753DF" w:rsidRPr="00150AF7" w:rsidRDefault="000753DF" w:rsidP="00CA4374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150AF7">
              <w:rPr>
                <w:rFonts w:ascii="Arial" w:hAnsi="Arial" w:cs="Arial"/>
                <w:sz w:val="22"/>
                <w:szCs w:val="22"/>
              </w:rPr>
              <w:t>kadm</w:t>
            </w:r>
          </w:p>
          <w:p w14:paraId="1898E54A" w14:textId="77777777" w:rsidR="000753DF" w:rsidRPr="00150AF7" w:rsidRDefault="000753DF" w:rsidP="00CA4374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150AF7">
              <w:rPr>
                <w:rFonts w:ascii="Arial" w:hAnsi="Arial" w:cs="Arial"/>
                <w:sz w:val="22"/>
                <w:szCs w:val="22"/>
              </w:rPr>
              <w:t>nikiel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A11595" w14:textId="77777777" w:rsidR="000753DF" w:rsidRPr="000753DF" w:rsidRDefault="000753DF" w:rsidP="000753DF">
            <w:pPr>
              <w:pStyle w:val="Tekstpodstawowy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53DF">
              <w:rPr>
                <w:rFonts w:ascii="Arial" w:hAnsi="Arial" w:cs="Arial"/>
                <w:sz w:val="22"/>
                <w:szCs w:val="22"/>
              </w:rPr>
              <w:t>0,216</w:t>
            </w:r>
          </w:p>
          <w:p w14:paraId="0AC5DCD5" w14:textId="77777777" w:rsidR="000753DF" w:rsidRPr="000753DF" w:rsidRDefault="000753DF" w:rsidP="000753DF">
            <w:pPr>
              <w:pStyle w:val="Tekstpodstawowy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53DF">
              <w:rPr>
                <w:rFonts w:ascii="Arial" w:hAnsi="Arial" w:cs="Arial"/>
                <w:sz w:val="22"/>
                <w:szCs w:val="22"/>
              </w:rPr>
              <w:t>0,007</w:t>
            </w:r>
          </w:p>
          <w:p w14:paraId="63B599D7" w14:textId="77777777" w:rsidR="000753DF" w:rsidRPr="000753DF" w:rsidRDefault="000753DF" w:rsidP="000753DF">
            <w:pPr>
              <w:pStyle w:val="Tekstpodstawowy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53DF">
              <w:rPr>
                <w:rFonts w:ascii="Arial" w:hAnsi="Arial" w:cs="Arial"/>
                <w:sz w:val="22"/>
                <w:szCs w:val="22"/>
              </w:rPr>
              <w:t>0,003</w:t>
            </w:r>
          </w:p>
          <w:p w14:paraId="48DBAB5D" w14:textId="08EC9F8A" w:rsidR="000753DF" w:rsidRPr="000753DF" w:rsidRDefault="000753DF" w:rsidP="000753DF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53DF">
              <w:rPr>
                <w:rFonts w:ascii="Arial" w:hAnsi="Arial" w:cs="Arial"/>
                <w:sz w:val="22"/>
                <w:szCs w:val="22"/>
              </w:rPr>
              <w:t>0,003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53B26E" w14:textId="77777777" w:rsidR="000753DF" w:rsidRPr="000753DF" w:rsidRDefault="000753DF" w:rsidP="00CA4374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53DF">
              <w:rPr>
                <w:rFonts w:ascii="Arial" w:hAnsi="Arial" w:cs="Arial"/>
                <w:sz w:val="22"/>
                <w:szCs w:val="22"/>
              </w:rPr>
              <w:t xml:space="preserve">2 060 </w:t>
            </w:r>
          </w:p>
        </w:tc>
      </w:tr>
    </w:tbl>
    <w:p w14:paraId="326D3EFE" w14:textId="64FEEFF8" w:rsidR="000A338A" w:rsidRDefault="008671F4" w:rsidP="00E56054">
      <w:pPr>
        <w:spacing w:before="240" w:after="240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I.7</w:t>
      </w:r>
      <w:r w:rsidR="000753DF" w:rsidRPr="004B5550">
        <w:rPr>
          <w:rFonts w:ascii="Arial" w:hAnsi="Arial" w:cs="Arial"/>
          <w:b/>
          <w:sz w:val="24"/>
          <w:szCs w:val="24"/>
        </w:rPr>
        <w:t>.</w:t>
      </w:r>
      <w:r w:rsidR="000753DF" w:rsidRPr="004B5550">
        <w:rPr>
          <w:rFonts w:ascii="Arial" w:hAnsi="Arial" w:cs="Arial"/>
          <w:sz w:val="24"/>
          <w:szCs w:val="24"/>
        </w:rPr>
        <w:t xml:space="preserve"> </w:t>
      </w:r>
      <w:r w:rsidR="00DD100D">
        <w:rPr>
          <w:rFonts w:ascii="Arial" w:hAnsi="Arial" w:cs="Arial"/>
          <w:sz w:val="24"/>
          <w:szCs w:val="24"/>
        </w:rPr>
        <w:t>W punkcie</w:t>
      </w:r>
      <w:r w:rsidR="000753DF">
        <w:rPr>
          <w:rFonts w:ascii="Arial" w:hAnsi="Arial" w:cs="Arial"/>
          <w:sz w:val="24"/>
          <w:szCs w:val="24"/>
        </w:rPr>
        <w:t xml:space="preserve"> </w:t>
      </w:r>
      <w:r w:rsidR="00DD100D">
        <w:rPr>
          <w:rFonts w:ascii="Arial" w:hAnsi="Arial" w:cs="Arial"/>
          <w:sz w:val="24"/>
          <w:szCs w:val="24"/>
        </w:rPr>
        <w:t>V</w:t>
      </w:r>
      <w:r w:rsidR="000753DF">
        <w:rPr>
          <w:rFonts w:ascii="Arial" w:hAnsi="Arial" w:cs="Arial"/>
          <w:sz w:val="24"/>
          <w:szCs w:val="24"/>
        </w:rPr>
        <w:t xml:space="preserve">.1 </w:t>
      </w:r>
      <w:proofErr w:type="spellStart"/>
      <w:r w:rsidR="000A338A">
        <w:rPr>
          <w:rFonts w:ascii="Arial" w:hAnsi="Arial" w:cs="Arial"/>
          <w:sz w:val="24"/>
          <w:szCs w:val="24"/>
        </w:rPr>
        <w:t>tiret</w:t>
      </w:r>
      <w:proofErr w:type="spellEnd"/>
      <w:r w:rsidR="000A338A">
        <w:rPr>
          <w:rFonts w:ascii="Arial" w:hAnsi="Arial" w:cs="Arial"/>
          <w:sz w:val="24"/>
          <w:szCs w:val="24"/>
        </w:rPr>
        <w:t xml:space="preserve"> drugi </w:t>
      </w:r>
      <w:r w:rsidR="000753DF">
        <w:rPr>
          <w:rFonts w:ascii="Arial" w:hAnsi="Arial" w:cs="Arial"/>
          <w:sz w:val="24"/>
          <w:szCs w:val="24"/>
        </w:rPr>
        <w:t>otrzymuje brzmienie:</w:t>
      </w:r>
    </w:p>
    <w:p w14:paraId="0A95E8B2" w14:textId="06D05C8E" w:rsidR="000A338A" w:rsidRDefault="009A5524" w:rsidP="00E56054">
      <w:pPr>
        <w:spacing w:after="240"/>
        <w:jc w:val="both"/>
        <w:rPr>
          <w:rFonts w:ascii="Arial" w:hAnsi="Arial"/>
          <w:color w:val="000000"/>
          <w:sz w:val="24"/>
          <w:szCs w:val="24"/>
        </w:rPr>
      </w:pPr>
      <w:r>
        <w:rPr>
          <w:rFonts w:ascii="Arial" w:hAnsi="Arial"/>
          <w:color w:val="000000"/>
          <w:sz w:val="24"/>
          <w:szCs w:val="24"/>
        </w:rPr>
        <w:t>„</w:t>
      </w:r>
      <w:r w:rsidR="000A338A" w:rsidRPr="000A338A">
        <w:rPr>
          <w:rFonts w:ascii="Arial" w:hAnsi="Arial"/>
          <w:color w:val="000000"/>
          <w:sz w:val="24"/>
          <w:szCs w:val="24"/>
        </w:rPr>
        <w:t xml:space="preserve">- gaz ziemny </w:t>
      </w:r>
      <w:r w:rsidR="000A338A">
        <w:rPr>
          <w:rFonts w:ascii="Arial" w:hAnsi="Arial"/>
          <w:color w:val="000000"/>
          <w:sz w:val="24"/>
          <w:szCs w:val="24"/>
        </w:rPr>
        <w:tab/>
      </w:r>
      <w:r w:rsidR="000A338A">
        <w:rPr>
          <w:rFonts w:ascii="Arial" w:hAnsi="Arial"/>
          <w:color w:val="000000"/>
          <w:sz w:val="24"/>
          <w:szCs w:val="24"/>
        </w:rPr>
        <w:tab/>
      </w:r>
      <w:r w:rsidR="000A338A">
        <w:rPr>
          <w:rFonts w:ascii="Arial" w:hAnsi="Arial"/>
          <w:color w:val="000000"/>
          <w:sz w:val="24"/>
          <w:szCs w:val="24"/>
        </w:rPr>
        <w:tab/>
      </w:r>
      <w:r w:rsidR="000A338A">
        <w:rPr>
          <w:rFonts w:ascii="Arial" w:hAnsi="Arial"/>
          <w:color w:val="000000"/>
          <w:sz w:val="24"/>
          <w:szCs w:val="24"/>
        </w:rPr>
        <w:tab/>
        <w:t>400 000 m</w:t>
      </w:r>
      <w:r w:rsidR="000A338A">
        <w:rPr>
          <w:rFonts w:ascii="Arial" w:hAnsi="Arial"/>
          <w:color w:val="000000"/>
          <w:sz w:val="24"/>
          <w:szCs w:val="24"/>
          <w:vertAlign w:val="superscript"/>
        </w:rPr>
        <w:t>3</w:t>
      </w:r>
      <w:r w:rsidR="000A338A">
        <w:rPr>
          <w:rFonts w:ascii="Arial" w:hAnsi="Arial"/>
          <w:color w:val="000000"/>
          <w:sz w:val="24"/>
          <w:szCs w:val="24"/>
        </w:rPr>
        <w:t>*/rok</w:t>
      </w:r>
      <w:r>
        <w:rPr>
          <w:rFonts w:ascii="Arial" w:hAnsi="Arial"/>
          <w:color w:val="000000"/>
          <w:sz w:val="24"/>
          <w:szCs w:val="24"/>
        </w:rPr>
        <w:t>”</w:t>
      </w:r>
    </w:p>
    <w:p w14:paraId="64B7FD74" w14:textId="48F7649A" w:rsidR="000A338A" w:rsidRDefault="008671F4" w:rsidP="00E56054">
      <w:pPr>
        <w:spacing w:after="240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I.8</w:t>
      </w:r>
      <w:r w:rsidR="000A338A" w:rsidRPr="004B5550">
        <w:rPr>
          <w:rFonts w:ascii="Arial" w:hAnsi="Arial" w:cs="Arial"/>
          <w:b/>
          <w:sz w:val="24"/>
          <w:szCs w:val="24"/>
        </w:rPr>
        <w:t>.</w:t>
      </w:r>
      <w:r w:rsidR="000A338A" w:rsidRPr="004B5550">
        <w:rPr>
          <w:rFonts w:ascii="Arial" w:hAnsi="Arial" w:cs="Arial"/>
          <w:sz w:val="24"/>
          <w:szCs w:val="24"/>
        </w:rPr>
        <w:t xml:space="preserve"> </w:t>
      </w:r>
      <w:r w:rsidR="000A338A">
        <w:rPr>
          <w:rFonts w:ascii="Arial" w:hAnsi="Arial" w:cs="Arial"/>
          <w:sz w:val="24"/>
          <w:szCs w:val="24"/>
        </w:rPr>
        <w:t xml:space="preserve">W punkcie V.2 </w:t>
      </w:r>
      <w:proofErr w:type="spellStart"/>
      <w:r w:rsidR="000A338A">
        <w:rPr>
          <w:rFonts w:ascii="Arial" w:hAnsi="Arial" w:cs="Arial"/>
          <w:sz w:val="24"/>
          <w:szCs w:val="24"/>
        </w:rPr>
        <w:t>tiret</w:t>
      </w:r>
      <w:proofErr w:type="spellEnd"/>
      <w:r w:rsidR="000A338A">
        <w:rPr>
          <w:rFonts w:ascii="Arial" w:hAnsi="Arial" w:cs="Arial"/>
          <w:sz w:val="24"/>
          <w:szCs w:val="24"/>
        </w:rPr>
        <w:t xml:space="preserve"> drugi otrzymuje brzmienie:</w:t>
      </w:r>
    </w:p>
    <w:p w14:paraId="246FC655" w14:textId="06A13C07" w:rsidR="000A338A" w:rsidRPr="00E56054" w:rsidRDefault="009A5524" w:rsidP="00E56054">
      <w:pPr>
        <w:spacing w:after="240"/>
        <w:jc w:val="both"/>
        <w:rPr>
          <w:rFonts w:ascii="Arial" w:hAnsi="Arial"/>
          <w:color w:val="000000"/>
          <w:sz w:val="24"/>
          <w:szCs w:val="24"/>
        </w:rPr>
      </w:pPr>
      <w:r>
        <w:rPr>
          <w:rFonts w:ascii="Arial" w:hAnsi="Arial"/>
          <w:color w:val="000000"/>
          <w:sz w:val="24"/>
          <w:szCs w:val="24"/>
        </w:rPr>
        <w:t>„</w:t>
      </w:r>
      <w:r w:rsidR="000A338A">
        <w:rPr>
          <w:rFonts w:ascii="Arial" w:hAnsi="Arial"/>
          <w:color w:val="000000"/>
          <w:sz w:val="24"/>
          <w:szCs w:val="24"/>
        </w:rPr>
        <w:t>- max zużycie energii cieplej</w:t>
      </w:r>
      <w:r w:rsidR="000A338A">
        <w:rPr>
          <w:rFonts w:ascii="Arial" w:hAnsi="Arial"/>
          <w:color w:val="000000"/>
          <w:sz w:val="24"/>
          <w:szCs w:val="24"/>
        </w:rPr>
        <w:tab/>
      </w:r>
      <w:r w:rsidR="000A338A">
        <w:rPr>
          <w:rFonts w:ascii="Arial" w:hAnsi="Arial"/>
          <w:color w:val="000000"/>
          <w:sz w:val="24"/>
          <w:szCs w:val="24"/>
        </w:rPr>
        <w:tab/>
        <w:t>0,676 GJ/m</w:t>
      </w:r>
      <w:r w:rsidR="000A338A">
        <w:rPr>
          <w:rFonts w:ascii="Arial" w:hAnsi="Arial"/>
          <w:color w:val="000000"/>
          <w:sz w:val="24"/>
          <w:szCs w:val="24"/>
          <w:vertAlign w:val="superscript"/>
        </w:rPr>
        <w:t>2</w:t>
      </w:r>
      <w:r>
        <w:rPr>
          <w:rFonts w:ascii="Arial" w:hAnsi="Arial"/>
          <w:color w:val="000000"/>
          <w:sz w:val="24"/>
          <w:szCs w:val="24"/>
          <w:vertAlign w:val="superscript"/>
        </w:rPr>
        <w:t>”</w:t>
      </w:r>
    </w:p>
    <w:p w14:paraId="1904B6E7" w14:textId="17858AE2" w:rsidR="006C1B08" w:rsidRDefault="008671F4" w:rsidP="00E56054">
      <w:pPr>
        <w:spacing w:after="240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I.9</w:t>
      </w:r>
      <w:r w:rsidR="00464599" w:rsidRPr="004B5550">
        <w:rPr>
          <w:rFonts w:ascii="Arial" w:hAnsi="Arial" w:cs="Arial"/>
          <w:b/>
          <w:sz w:val="24"/>
          <w:szCs w:val="24"/>
        </w:rPr>
        <w:t>.</w:t>
      </w:r>
      <w:r w:rsidR="00464599" w:rsidRPr="004B5550">
        <w:rPr>
          <w:rFonts w:ascii="Arial" w:hAnsi="Arial" w:cs="Arial"/>
          <w:sz w:val="24"/>
          <w:szCs w:val="24"/>
        </w:rPr>
        <w:t xml:space="preserve"> </w:t>
      </w:r>
      <w:r w:rsidR="00464599">
        <w:rPr>
          <w:rFonts w:ascii="Arial" w:hAnsi="Arial" w:cs="Arial"/>
          <w:sz w:val="24"/>
          <w:szCs w:val="24"/>
        </w:rPr>
        <w:t xml:space="preserve">Punkt </w:t>
      </w:r>
      <w:r w:rsidR="0014163A">
        <w:rPr>
          <w:rFonts w:ascii="Arial" w:hAnsi="Arial" w:cs="Arial"/>
          <w:sz w:val="24"/>
          <w:szCs w:val="24"/>
        </w:rPr>
        <w:t>VI.3</w:t>
      </w:r>
      <w:r w:rsidR="00464599">
        <w:rPr>
          <w:rFonts w:ascii="Arial" w:hAnsi="Arial" w:cs="Arial"/>
          <w:sz w:val="24"/>
          <w:szCs w:val="24"/>
        </w:rPr>
        <w:t xml:space="preserve"> otrzymuje brzmienie:</w:t>
      </w:r>
    </w:p>
    <w:p w14:paraId="64E9717D" w14:textId="77777777" w:rsidR="00AD55FD" w:rsidRDefault="00AD55FD" w:rsidP="00AD55FD">
      <w:pPr>
        <w:pStyle w:val="Default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„VI.3. Monitoring emisji hałasu do środowiska</w:t>
      </w:r>
    </w:p>
    <w:p w14:paraId="6AB3C3BD" w14:textId="77777777" w:rsidR="00AD55FD" w:rsidRPr="00AD55FD" w:rsidRDefault="00AD55FD" w:rsidP="00AD55FD">
      <w:pPr>
        <w:pStyle w:val="Default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VI.3.1.</w:t>
      </w:r>
      <w:r w:rsidRPr="00AD55FD">
        <w:rPr>
          <w:rFonts w:ascii="Arial" w:hAnsi="Arial" w:cs="Arial"/>
          <w:b/>
          <w:bCs/>
        </w:rPr>
        <w:t xml:space="preserve"> </w:t>
      </w:r>
      <w:r w:rsidRPr="00AD55FD">
        <w:rPr>
          <w:rFonts w:ascii="Arial" w:hAnsi="Arial" w:cs="Arial"/>
        </w:rPr>
        <w:t xml:space="preserve">Pomiary emisji hałasu, określające oddziaływanie instalacji objętej pozwoleniem zintegrowanym </w:t>
      </w:r>
      <w:r>
        <w:rPr>
          <w:rFonts w:ascii="Arial" w:hAnsi="Arial" w:cs="Arial"/>
        </w:rPr>
        <w:t>na tereny zabudowy mieszkanio</w:t>
      </w:r>
      <w:r w:rsidRPr="00AD55FD">
        <w:rPr>
          <w:rFonts w:ascii="Arial" w:hAnsi="Arial" w:cs="Arial"/>
        </w:rPr>
        <w:t xml:space="preserve">wej, będą prowadzone metodą obliczeniową w oparciu o wyniki pomiarów hałasu w punktach </w:t>
      </w:r>
      <w:r>
        <w:rPr>
          <w:rFonts w:ascii="Arial" w:hAnsi="Arial" w:cs="Arial"/>
          <w:b/>
          <w:bCs/>
        </w:rPr>
        <w:t>P-1, P-2, P-3</w:t>
      </w:r>
      <w:r w:rsidR="006D73D1">
        <w:rPr>
          <w:rFonts w:ascii="Arial" w:hAnsi="Arial" w:cs="Arial"/>
          <w:b/>
          <w:bCs/>
        </w:rPr>
        <w:t>,</w:t>
      </w:r>
      <w:r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lastRenderedPageBreak/>
        <w:t>P-4 i</w:t>
      </w:r>
      <w:r w:rsidRPr="00AD55FD">
        <w:rPr>
          <w:rFonts w:ascii="Arial" w:hAnsi="Arial" w:cs="Arial"/>
          <w:b/>
          <w:bCs/>
        </w:rPr>
        <w:t xml:space="preserve"> P-</w:t>
      </w:r>
      <w:r>
        <w:rPr>
          <w:rFonts w:ascii="Arial" w:hAnsi="Arial" w:cs="Arial"/>
          <w:b/>
          <w:bCs/>
        </w:rPr>
        <w:t>5</w:t>
      </w:r>
      <w:r w:rsidRPr="00AD55FD">
        <w:rPr>
          <w:rFonts w:ascii="Arial" w:hAnsi="Arial" w:cs="Arial"/>
          <w:b/>
          <w:bCs/>
        </w:rPr>
        <w:t xml:space="preserve"> </w:t>
      </w:r>
      <w:r w:rsidRPr="00AD55FD">
        <w:rPr>
          <w:rFonts w:ascii="Arial" w:hAnsi="Arial" w:cs="Arial"/>
        </w:rPr>
        <w:t xml:space="preserve">zlokalizowanych przy źródłach w odległości 1 m od poszczególnych obiektów, tj.: </w:t>
      </w:r>
    </w:p>
    <w:p w14:paraId="0D69291E" w14:textId="77777777" w:rsidR="00AD55FD" w:rsidRPr="00AD55FD" w:rsidRDefault="00AD55FD" w:rsidP="00AD55FD">
      <w:pPr>
        <w:pStyle w:val="Default"/>
        <w:jc w:val="both"/>
        <w:rPr>
          <w:rFonts w:ascii="Arial" w:hAnsi="Arial" w:cs="Arial"/>
        </w:rPr>
      </w:pPr>
      <w:r w:rsidRPr="00AD55FD">
        <w:rPr>
          <w:rFonts w:ascii="Arial" w:hAnsi="Arial" w:cs="Arial"/>
        </w:rPr>
        <w:t xml:space="preserve">P-1 – </w:t>
      </w:r>
      <w:r w:rsidR="00C054F1">
        <w:rPr>
          <w:rFonts w:ascii="Arial" w:hAnsi="Arial" w:cs="Arial"/>
        </w:rPr>
        <w:t>przy skruberze Nr 1 linii kwaśno-chromowej o mocy 44 kW</w:t>
      </w:r>
      <w:r w:rsidRPr="00AD55FD">
        <w:rPr>
          <w:rFonts w:ascii="Arial" w:hAnsi="Arial" w:cs="Arial"/>
        </w:rPr>
        <w:t xml:space="preserve"> </w:t>
      </w:r>
    </w:p>
    <w:p w14:paraId="165B1641" w14:textId="77777777" w:rsidR="00AD55FD" w:rsidRPr="00AD55FD" w:rsidRDefault="00AD55FD" w:rsidP="00AD55FD">
      <w:pPr>
        <w:pStyle w:val="Default"/>
        <w:jc w:val="both"/>
        <w:rPr>
          <w:rFonts w:ascii="Arial" w:hAnsi="Arial" w:cs="Arial"/>
        </w:rPr>
      </w:pPr>
      <w:r w:rsidRPr="00AD55FD">
        <w:rPr>
          <w:rFonts w:ascii="Arial" w:hAnsi="Arial" w:cs="Arial"/>
        </w:rPr>
        <w:t xml:space="preserve">P-2 – </w:t>
      </w:r>
      <w:r w:rsidR="00C054F1">
        <w:rPr>
          <w:rFonts w:ascii="Arial" w:hAnsi="Arial" w:cs="Arial"/>
        </w:rPr>
        <w:t>przy skruberze Nr  2 linii alkalicznej o mocy 44 kW</w:t>
      </w:r>
    </w:p>
    <w:p w14:paraId="3F71717D" w14:textId="77777777" w:rsidR="00C054F1" w:rsidRDefault="00AD55FD" w:rsidP="00AD55FD">
      <w:pPr>
        <w:pStyle w:val="Default"/>
        <w:jc w:val="both"/>
        <w:rPr>
          <w:rFonts w:ascii="Arial" w:hAnsi="Arial" w:cs="Arial"/>
        </w:rPr>
      </w:pPr>
      <w:r w:rsidRPr="00AD55FD">
        <w:rPr>
          <w:rFonts w:ascii="Arial" w:hAnsi="Arial" w:cs="Arial"/>
        </w:rPr>
        <w:t>P-3 –</w:t>
      </w:r>
      <w:r w:rsidR="00C054F1">
        <w:rPr>
          <w:rFonts w:ascii="Arial" w:hAnsi="Arial" w:cs="Arial"/>
        </w:rPr>
        <w:t xml:space="preserve"> przy skruberze Nr 4 linii anodowania o mocy 30 kW</w:t>
      </w:r>
      <w:r w:rsidR="00C054F1" w:rsidRPr="00AD55FD">
        <w:rPr>
          <w:rFonts w:ascii="Arial" w:hAnsi="Arial" w:cs="Arial"/>
        </w:rPr>
        <w:t xml:space="preserve"> </w:t>
      </w:r>
    </w:p>
    <w:p w14:paraId="7E1B92E3" w14:textId="02CF56E3" w:rsidR="00AD55FD" w:rsidRDefault="00AD55FD" w:rsidP="00AD55FD">
      <w:pPr>
        <w:pStyle w:val="Default"/>
        <w:jc w:val="both"/>
        <w:rPr>
          <w:rFonts w:ascii="Arial" w:hAnsi="Arial" w:cs="Arial"/>
        </w:rPr>
      </w:pPr>
      <w:r w:rsidRPr="00AD55FD">
        <w:rPr>
          <w:rFonts w:ascii="Arial" w:hAnsi="Arial" w:cs="Arial"/>
        </w:rPr>
        <w:t xml:space="preserve">P-4 – </w:t>
      </w:r>
      <w:r w:rsidR="00C054F1">
        <w:rPr>
          <w:rFonts w:ascii="Arial" w:hAnsi="Arial" w:cs="Arial"/>
        </w:rPr>
        <w:t>przy skruberze Nr 5 wanny chromowej o mocy 15 kW</w:t>
      </w:r>
    </w:p>
    <w:p w14:paraId="3FAD659D" w14:textId="41946FC5" w:rsidR="00C054F1" w:rsidRPr="00AD55FD" w:rsidRDefault="00C054F1" w:rsidP="001D7B84">
      <w:pPr>
        <w:pStyle w:val="Default"/>
        <w:spacing w:after="240"/>
        <w:jc w:val="both"/>
        <w:rPr>
          <w:rFonts w:ascii="Arial" w:hAnsi="Arial" w:cs="Arial"/>
        </w:rPr>
      </w:pPr>
      <w:r w:rsidRPr="00AD55FD">
        <w:rPr>
          <w:rFonts w:ascii="Arial" w:hAnsi="Arial" w:cs="Arial"/>
        </w:rPr>
        <w:t>P-</w:t>
      </w:r>
      <w:r>
        <w:rPr>
          <w:rFonts w:ascii="Arial" w:hAnsi="Arial" w:cs="Arial"/>
        </w:rPr>
        <w:t>5</w:t>
      </w:r>
      <w:r w:rsidRPr="00AD55FD">
        <w:rPr>
          <w:rFonts w:ascii="Arial" w:hAnsi="Arial" w:cs="Arial"/>
        </w:rPr>
        <w:t xml:space="preserve"> – </w:t>
      </w:r>
      <w:r>
        <w:rPr>
          <w:rFonts w:ascii="Arial" w:hAnsi="Arial" w:cs="Arial"/>
        </w:rPr>
        <w:t xml:space="preserve">przy </w:t>
      </w:r>
      <w:r w:rsidR="009A5524">
        <w:rPr>
          <w:rFonts w:ascii="Arial" w:hAnsi="Arial" w:cs="Arial"/>
        </w:rPr>
        <w:t>sprężarce powietrza o mocy 29</w:t>
      </w:r>
      <w:r>
        <w:rPr>
          <w:rFonts w:ascii="Arial" w:hAnsi="Arial" w:cs="Arial"/>
        </w:rPr>
        <w:t xml:space="preserve"> kW</w:t>
      </w:r>
    </w:p>
    <w:p w14:paraId="7A200D27" w14:textId="77777777" w:rsidR="00AD55FD" w:rsidRPr="00E842B7" w:rsidRDefault="00AD55FD" w:rsidP="00AD55FD">
      <w:pPr>
        <w:jc w:val="both"/>
        <w:rPr>
          <w:rFonts w:ascii="Arial" w:hAnsi="Arial" w:cs="Arial"/>
          <w:sz w:val="24"/>
          <w:szCs w:val="24"/>
        </w:rPr>
      </w:pPr>
      <w:r w:rsidRPr="00AD55FD">
        <w:rPr>
          <w:rFonts w:ascii="Arial" w:hAnsi="Arial" w:cs="Arial"/>
          <w:b/>
          <w:bCs/>
          <w:sz w:val="24"/>
          <w:szCs w:val="24"/>
        </w:rPr>
        <w:t xml:space="preserve">V.2.2. </w:t>
      </w:r>
      <w:r w:rsidRPr="00AD55FD">
        <w:rPr>
          <w:rFonts w:ascii="Arial" w:hAnsi="Arial" w:cs="Arial"/>
          <w:sz w:val="24"/>
          <w:szCs w:val="24"/>
        </w:rPr>
        <w:t>Dodatkowo Pomiary hałasu w środowisku przeprowadzane będą po każdej zmianie procedury pracy instalacji lub wymianie ur</w:t>
      </w:r>
      <w:r w:rsidR="009A5524">
        <w:rPr>
          <w:rFonts w:ascii="Arial" w:hAnsi="Arial" w:cs="Arial"/>
          <w:sz w:val="24"/>
          <w:szCs w:val="24"/>
        </w:rPr>
        <w:t>ządzeń określonych w tabeli nr 8</w:t>
      </w:r>
      <w:r w:rsidRPr="00AD55FD">
        <w:rPr>
          <w:rFonts w:ascii="Arial" w:hAnsi="Arial" w:cs="Arial"/>
          <w:sz w:val="24"/>
          <w:szCs w:val="24"/>
        </w:rPr>
        <w:t>.</w:t>
      </w:r>
      <w:r w:rsidR="009A5524">
        <w:rPr>
          <w:rFonts w:ascii="Arial" w:hAnsi="Arial" w:cs="Arial"/>
          <w:sz w:val="24"/>
          <w:szCs w:val="24"/>
        </w:rPr>
        <w:t>”</w:t>
      </w:r>
    </w:p>
    <w:p w14:paraId="6BFF1D16" w14:textId="5C3E90DB" w:rsidR="00DC7DCD" w:rsidRDefault="00D67DAB" w:rsidP="001D7B84">
      <w:pPr>
        <w:spacing w:before="240" w:after="240"/>
        <w:jc w:val="both"/>
        <w:rPr>
          <w:rFonts w:ascii="Arial" w:hAnsi="Arial"/>
          <w:b/>
          <w:color w:val="000000"/>
          <w:sz w:val="24"/>
          <w:szCs w:val="24"/>
        </w:rPr>
      </w:pPr>
      <w:r w:rsidRPr="00F00D3B">
        <w:rPr>
          <w:rFonts w:ascii="Arial" w:hAnsi="Arial"/>
          <w:b/>
          <w:color w:val="000000"/>
          <w:sz w:val="24"/>
          <w:szCs w:val="24"/>
        </w:rPr>
        <w:t>II. Pozostałe warunki decyzji pozostają bez zmian.</w:t>
      </w:r>
    </w:p>
    <w:p w14:paraId="1D47673B" w14:textId="385BFB22" w:rsidR="000A6BD9" w:rsidRPr="00F00D3B" w:rsidRDefault="00592E7E" w:rsidP="005B02A6">
      <w:pPr>
        <w:pStyle w:val="Tekstpodstawowy3"/>
        <w:jc w:val="center"/>
        <w:rPr>
          <w:rFonts w:ascii="Arial" w:hAnsi="Arial"/>
          <w:b/>
          <w:color w:val="000000"/>
          <w:sz w:val="24"/>
          <w:szCs w:val="24"/>
        </w:rPr>
      </w:pPr>
      <w:r w:rsidRPr="00F00D3B">
        <w:rPr>
          <w:rFonts w:ascii="Arial" w:hAnsi="Arial"/>
          <w:b/>
          <w:color w:val="000000"/>
          <w:sz w:val="24"/>
          <w:szCs w:val="24"/>
        </w:rPr>
        <w:t>Uzasadnienie</w:t>
      </w:r>
    </w:p>
    <w:p w14:paraId="575000EC" w14:textId="4F94A8BD" w:rsidR="00CA53F6" w:rsidRDefault="009B5CFD" w:rsidP="005B02A6">
      <w:pPr>
        <w:spacing w:before="240"/>
        <w:ind w:firstLine="708"/>
        <w:jc w:val="both"/>
        <w:rPr>
          <w:rFonts w:ascii="Arial" w:hAnsi="Arial"/>
          <w:sz w:val="24"/>
          <w:szCs w:val="24"/>
        </w:rPr>
      </w:pPr>
      <w:r w:rsidRPr="00F00D3B">
        <w:rPr>
          <w:rFonts w:ascii="Arial" w:hAnsi="Arial"/>
          <w:sz w:val="24"/>
          <w:szCs w:val="24"/>
        </w:rPr>
        <w:t xml:space="preserve">Pismem z dnia </w:t>
      </w:r>
      <w:r w:rsidR="00332339">
        <w:rPr>
          <w:rFonts w:ascii="Arial" w:hAnsi="Arial"/>
          <w:sz w:val="24"/>
          <w:szCs w:val="24"/>
        </w:rPr>
        <w:t>10 czerwca</w:t>
      </w:r>
      <w:r w:rsidR="002F5978" w:rsidRPr="00F00D3B">
        <w:rPr>
          <w:rFonts w:ascii="Arial" w:hAnsi="Arial"/>
          <w:sz w:val="24"/>
          <w:szCs w:val="24"/>
        </w:rPr>
        <w:t xml:space="preserve"> </w:t>
      </w:r>
      <w:r w:rsidR="00EF6F87">
        <w:rPr>
          <w:rFonts w:ascii="Arial" w:hAnsi="Arial"/>
          <w:color w:val="000000"/>
          <w:sz w:val="24"/>
          <w:szCs w:val="24"/>
        </w:rPr>
        <w:t>2010</w:t>
      </w:r>
      <w:r w:rsidR="00E83B1D" w:rsidRPr="00F00D3B">
        <w:rPr>
          <w:rFonts w:ascii="Arial" w:hAnsi="Arial"/>
          <w:color w:val="000000"/>
          <w:sz w:val="24"/>
          <w:szCs w:val="24"/>
        </w:rPr>
        <w:t xml:space="preserve"> r., </w:t>
      </w:r>
      <w:r w:rsidR="00E83B1D" w:rsidRPr="00F00D3B">
        <w:rPr>
          <w:rFonts w:ascii="Arial" w:hAnsi="Arial"/>
          <w:sz w:val="24"/>
          <w:szCs w:val="24"/>
        </w:rPr>
        <w:t>znak</w:t>
      </w:r>
      <w:r w:rsidR="00332339">
        <w:rPr>
          <w:rFonts w:ascii="Arial" w:hAnsi="Arial"/>
          <w:sz w:val="24"/>
          <w:szCs w:val="24"/>
        </w:rPr>
        <w:t>: RGE /21/558/10</w:t>
      </w:r>
      <w:r w:rsidR="00790D79" w:rsidRPr="00C3264F">
        <w:rPr>
          <w:rFonts w:ascii="Arial" w:hAnsi="Arial"/>
          <w:sz w:val="24"/>
          <w:szCs w:val="24"/>
        </w:rPr>
        <w:t xml:space="preserve"> </w:t>
      </w:r>
      <w:r w:rsidR="00332339">
        <w:rPr>
          <w:rFonts w:ascii="Arial" w:hAnsi="Arial"/>
          <w:sz w:val="24"/>
          <w:szCs w:val="24"/>
        </w:rPr>
        <w:t xml:space="preserve">GOODRICH Krosno </w:t>
      </w:r>
      <w:r w:rsidR="00CA53F6">
        <w:rPr>
          <w:rFonts w:ascii="Arial" w:hAnsi="Arial"/>
          <w:sz w:val="24"/>
          <w:szCs w:val="24"/>
        </w:rPr>
        <w:t>Sp. z o. o.</w:t>
      </w:r>
      <w:r w:rsidR="003B7753" w:rsidRPr="00C3264F">
        <w:rPr>
          <w:rFonts w:ascii="Arial" w:hAnsi="Arial"/>
          <w:sz w:val="24"/>
          <w:szCs w:val="24"/>
        </w:rPr>
        <w:t xml:space="preserve">, ul. </w:t>
      </w:r>
      <w:r w:rsidR="00332339">
        <w:rPr>
          <w:rFonts w:ascii="Arial" w:hAnsi="Arial"/>
          <w:sz w:val="24"/>
          <w:szCs w:val="24"/>
        </w:rPr>
        <w:t>Żwirki i Wigury 6a</w:t>
      </w:r>
      <w:r w:rsidR="003B7753" w:rsidRPr="00C3264F">
        <w:rPr>
          <w:rFonts w:ascii="Arial" w:hAnsi="Arial"/>
          <w:sz w:val="24"/>
          <w:szCs w:val="24"/>
        </w:rPr>
        <w:t>,</w:t>
      </w:r>
      <w:r w:rsidR="003B7753">
        <w:rPr>
          <w:rFonts w:ascii="Arial" w:hAnsi="Arial"/>
          <w:sz w:val="24"/>
          <w:szCs w:val="24"/>
        </w:rPr>
        <w:t xml:space="preserve"> </w:t>
      </w:r>
      <w:r w:rsidR="00332339">
        <w:rPr>
          <w:rFonts w:ascii="Arial" w:hAnsi="Arial"/>
          <w:sz w:val="24"/>
          <w:szCs w:val="24"/>
        </w:rPr>
        <w:t xml:space="preserve">8-400 Krosno </w:t>
      </w:r>
      <w:r w:rsidR="00CA53F6">
        <w:rPr>
          <w:rFonts w:ascii="Arial" w:hAnsi="Arial"/>
          <w:sz w:val="24"/>
          <w:szCs w:val="24"/>
        </w:rPr>
        <w:t xml:space="preserve">REGON </w:t>
      </w:r>
      <w:r w:rsidR="00332339">
        <w:rPr>
          <w:rFonts w:ascii="Arial" w:hAnsi="Arial" w:cs="Arial"/>
          <w:color w:val="000000"/>
          <w:sz w:val="24"/>
          <w:szCs w:val="24"/>
        </w:rPr>
        <w:t>370306643</w:t>
      </w:r>
      <w:r w:rsidR="00CA53F6">
        <w:rPr>
          <w:rFonts w:ascii="Arial" w:hAnsi="Arial" w:cs="Arial"/>
          <w:color w:val="000000"/>
          <w:sz w:val="24"/>
          <w:szCs w:val="24"/>
        </w:rPr>
        <w:t xml:space="preserve"> </w:t>
      </w:r>
      <w:r w:rsidR="00E83B1D" w:rsidRPr="00F00D3B">
        <w:rPr>
          <w:rFonts w:ascii="Arial" w:hAnsi="Arial" w:cs="Arial"/>
          <w:color w:val="000000"/>
          <w:sz w:val="24"/>
          <w:szCs w:val="24"/>
        </w:rPr>
        <w:t xml:space="preserve">zwróciła się z wnioskiem o </w:t>
      </w:r>
      <w:r w:rsidR="00E83B1D" w:rsidRPr="00F00D3B">
        <w:rPr>
          <w:rFonts w:ascii="Arial" w:hAnsi="Arial"/>
          <w:sz w:val="24"/>
          <w:szCs w:val="24"/>
        </w:rPr>
        <w:t xml:space="preserve">zmianę decyzji Wojewody Podkarpackiego </w:t>
      </w:r>
      <w:r w:rsidR="00E83B1D" w:rsidRPr="00F00D3B">
        <w:rPr>
          <w:rFonts w:ascii="Arial" w:hAnsi="Arial" w:cs="Arial"/>
          <w:color w:val="000000"/>
          <w:sz w:val="24"/>
          <w:szCs w:val="24"/>
        </w:rPr>
        <w:t xml:space="preserve">z </w:t>
      </w:r>
      <w:r w:rsidR="003B7753" w:rsidRPr="00C3264F">
        <w:rPr>
          <w:rFonts w:ascii="Arial" w:hAnsi="Arial" w:cs="Arial"/>
          <w:color w:val="000000"/>
          <w:sz w:val="24"/>
          <w:szCs w:val="24"/>
        </w:rPr>
        <w:t xml:space="preserve">dnia </w:t>
      </w:r>
      <w:r w:rsidR="00EC5691">
        <w:rPr>
          <w:rFonts w:ascii="Arial" w:hAnsi="Arial" w:cs="Arial"/>
          <w:color w:val="000000"/>
          <w:sz w:val="24"/>
          <w:szCs w:val="24"/>
        </w:rPr>
        <w:t>25 września 2006</w:t>
      </w:r>
      <w:r w:rsidR="00CA53F6">
        <w:rPr>
          <w:rFonts w:ascii="Arial" w:hAnsi="Arial" w:cs="Arial"/>
          <w:color w:val="000000"/>
          <w:sz w:val="24"/>
          <w:szCs w:val="24"/>
        </w:rPr>
        <w:t>r</w:t>
      </w:r>
      <w:r w:rsidR="00CA53F6" w:rsidRPr="00C3264F">
        <w:rPr>
          <w:rFonts w:ascii="Arial" w:hAnsi="Arial" w:cs="Arial"/>
          <w:color w:val="000000"/>
          <w:sz w:val="24"/>
          <w:szCs w:val="24"/>
        </w:rPr>
        <w:t>.,</w:t>
      </w:r>
      <w:r w:rsidR="00CA53F6">
        <w:rPr>
          <w:rFonts w:ascii="Arial" w:hAnsi="Arial" w:cs="Arial"/>
          <w:color w:val="000000"/>
          <w:sz w:val="24"/>
          <w:szCs w:val="24"/>
        </w:rPr>
        <w:t xml:space="preserve"> </w:t>
      </w:r>
      <w:r w:rsidR="00CA53F6" w:rsidRPr="00C3264F">
        <w:rPr>
          <w:rFonts w:ascii="Arial" w:hAnsi="Arial" w:cs="Arial"/>
          <w:color w:val="000000"/>
          <w:sz w:val="24"/>
          <w:szCs w:val="24"/>
        </w:rPr>
        <w:t>znak ŚR.IV-6618</w:t>
      </w:r>
      <w:r w:rsidR="00EC5691">
        <w:rPr>
          <w:rFonts w:ascii="Arial" w:hAnsi="Arial" w:cs="Arial"/>
          <w:color w:val="000000"/>
          <w:sz w:val="24"/>
          <w:szCs w:val="24"/>
        </w:rPr>
        <w:t>-17/1/06, zmienioną</w:t>
      </w:r>
      <w:r w:rsidR="00CA53F6">
        <w:rPr>
          <w:rFonts w:ascii="Arial" w:hAnsi="Arial" w:cs="Arial"/>
          <w:color w:val="000000"/>
          <w:sz w:val="24"/>
          <w:szCs w:val="24"/>
        </w:rPr>
        <w:t xml:space="preserve"> decyzją Marszałka Województwa Podkarpackiego z dnia </w:t>
      </w:r>
      <w:r w:rsidR="009F4751">
        <w:rPr>
          <w:rFonts w:ascii="Arial" w:hAnsi="Arial" w:cs="Arial"/>
          <w:color w:val="000000"/>
          <w:sz w:val="24"/>
          <w:szCs w:val="24"/>
        </w:rPr>
        <w:t>18 lipca</w:t>
      </w:r>
      <w:r w:rsidR="00CA53F6">
        <w:rPr>
          <w:rFonts w:ascii="Arial" w:hAnsi="Arial" w:cs="Arial"/>
          <w:color w:val="000000"/>
          <w:sz w:val="24"/>
          <w:szCs w:val="24"/>
        </w:rPr>
        <w:t xml:space="preserve"> 2008r., znak:</w:t>
      </w:r>
      <w:r w:rsidR="00CA53F6" w:rsidRPr="00B17050">
        <w:rPr>
          <w:rFonts w:ascii="Arial" w:hAnsi="Arial" w:cs="Arial"/>
          <w:color w:val="000000"/>
          <w:sz w:val="24"/>
          <w:szCs w:val="24"/>
        </w:rPr>
        <w:t xml:space="preserve"> </w:t>
      </w:r>
      <w:r w:rsidR="00CA53F6">
        <w:rPr>
          <w:rFonts w:ascii="Arial" w:hAnsi="Arial" w:cs="Arial"/>
          <w:color w:val="000000"/>
          <w:sz w:val="24"/>
          <w:szCs w:val="24"/>
        </w:rPr>
        <w:t>RŚ.VI.7660</w:t>
      </w:r>
      <w:r w:rsidR="009F4751">
        <w:rPr>
          <w:rFonts w:ascii="Arial" w:hAnsi="Arial" w:cs="Arial"/>
          <w:color w:val="000000"/>
          <w:sz w:val="24"/>
          <w:szCs w:val="24"/>
        </w:rPr>
        <w:t>-35/2/08</w:t>
      </w:r>
      <w:r w:rsidR="00CA53F6" w:rsidRPr="00C3264F">
        <w:rPr>
          <w:rFonts w:ascii="Arial" w:hAnsi="Arial" w:cs="Arial"/>
          <w:color w:val="000000"/>
          <w:sz w:val="24"/>
          <w:szCs w:val="24"/>
        </w:rPr>
        <w:t xml:space="preserve"> </w:t>
      </w:r>
      <w:r w:rsidR="00CA53F6" w:rsidRPr="00C3264F">
        <w:rPr>
          <w:rFonts w:ascii="Arial" w:hAnsi="Arial"/>
          <w:sz w:val="24"/>
          <w:szCs w:val="24"/>
        </w:rPr>
        <w:t xml:space="preserve">udzielającej </w:t>
      </w:r>
      <w:r w:rsidR="00531DF6">
        <w:rPr>
          <w:rFonts w:ascii="Arial" w:hAnsi="Arial"/>
          <w:sz w:val="24"/>
          <w:szCs w:val="24"/>
        </w:rPr>
        <w:t>GOODRICH Krosno Sp. z o. o.</w:t>
      </w:r>
      <w:r w:rsidR="00531DF6" w:rsidRPr="00C3264F">
        <w:rPr>
          <w:rFonts w:ascii="Arial" w:hAnsi="Arial"/>
          <w:sz w:val="24"/>
          <w:szCs w:val="24"/>
        </w:rPr>
        <w:t xml:space="preserve">, </w:t>
      </w:r>
      <w:r w:rsidR="00531DF6">
        <w:rPr>
          <w:rFonts w:ascii="Arial" w:hAnsi="Arial"/>
          <w:sz w:val="24"/>
          <w:szCs w:val="24"/>
        </w:rPr>
        <w:t xml:space="preserve"> REGON </w:t>
      </w:r>
      <w:r w:rsidR="00531DF6">
        <w:rPr>
          <w:rFonts w:ascii="Arial" w:hAnsi="Arial" w:cs="Arial"/>
          <w:color w:val="000000"/>
          <w:sz w:val="24"/>
          <w:szCs w:val="24"/>
        </w:rPr>
        <w:t xml:space="preserve">370306643 </w:t>
      </w:r>
      <w:r w:rsidR="00CA53F6" w:rsidRPr="00C3264F">
        <w:rPr>
          <w:rFonts w:ascii="Arial" w:hAnsi="Arial"/>
          <w:sz w:val="24"/>
          <w:szCs w:val="24"/>
        </w:rPr>
        <w:t xml:space="preserve">pozwolenia zintegrowanego na prowadzenie instalacji </w:t>
      </w:r>
      <w:r w:rsidR="00186EB7">
        <w:rPr>
          <w:rFonts w:ascii="Arial" w:hAnsi="Arial"/>
          <w:sz w:val="24"/>
          <w:szCs w:val="24"/>
        </w:rPr>
        <w:t>galwanizerni.</w:t>
      </w:r>
      <w:r w:rsidR="00CA53F6">
        <w:rPr>
          <w:rFonts w:ascii="Arial" w:hAnsi="Arial"/>
          <w:sz w:val="24"/>
          <w:szCs w:val="24"/>
        </w:rPr>
        <w:t xml:space="preserve"> </w:t>
      </w:r>
    </w:p>
    <w:p w14:paraId="33404A4E" w14:textId="66B7B734" w:rsidR="004D569C" w:rsidRPr="00FA1BBA" w:rsidRDefault="00592E7E" w:rsidP="00101594">
      <w:pPr>
        <w:ind w:firstLine="708"/>
        <w:jc w:val="both"/>
        <w:rPr>
          <w:rFonts w:ascii="Arial" w:hAnsi="Arial"/>
          <w:sz w:val="24"/>
          <w:szCs w:val="24"/>
        </w:rPr>
      </w:pPr>
      <w:r w:rsidRPr="00F00D3B">
        <w:rPr>
          <w:rFonts w:ascii="Arial" w:hAnsi="Arial"/>
          <w:color w:val="000000"/>
          <w:sz w:val="24"/>
          <w:szCs w:val="24"/>
        </w:rPr>
        <w:t xml:space="preserve">Wniosek </w:t>
      </w:r>
      <w:r w:rsidR="007F15D0" w:rsidRPr="00F00D3B">
        <w:rPr>
          <w:rFonts w:ascii="Arial" w:hAnsi="Arial"/>
          <w:color w:val="000000"/>
          <w:sz w:val="24"/>
          <w:szCs w:val="24"/>
        </w:rPr>
        <w:t>Spółki</w:t>
      </w:r>
      <w:r w:rsidRPr="00F00D3B">
        <w:rPr>
          <w:rFonts w:ascii="Arial" w:hAnsi="Arial"/>
          <w:color w:val="000000"/>
          <w:sz w:val="24"/>
          <w:szCs w:val="24"/>
        </w:rPr>
        <w:t xml:space="preserve"> został umieszczony w publicznie dostępnym wykazie danych o dokumentach zawierających informacje o środowisku i jego ochronie</w:t>
      </w:r>
      <w:r w:rsidR="00031124" w:rsidRPr="00F00D3B">
        <w:rPr>
          <w:rFonts w:ascii="Arial" w:hAnsi="Arial"/>
          <w:color w:val="000000"/>
          <w:sz w:val="24"/>
          <w:szCs w:val="24"/>
        </w:rPr>
        <w:t>,</w:t>
      </w:r>
      <w:r w:rsidRPr="00F00D3B">
        <w:rPr>
          <w:rFonts w:ascii="Arial" w:hAnsi="Arial"/>
          <w:color w:val="000000"/>
          <w:sz w:val="24"/>
          <w:szCs w:val="24"/>
        </w:rPr>
        <w:t xml:space="preserve"> w formularzu A</w:t>
      </w:r>
      <w:r w:rsidR="000561F4" w:rsidRPr="00F00D3B">
        <w:rPr>
          <w:rFonts w:ascii="Arial" w:hAnsi="Arial"/>
          <w:color w:val="000000"/>
          <w:sz w:val="24"/>
          <w:szCs w:val="24"/>
        </w:rPr>
        <w:t>,</w:t>
      </w:r>
      <w:r w:rsidRPr="00F00D3B">
        <w:rPr>
          <w:rFonts w:ascii="Arial" w:hAnsi="Arial"/>
          <w:color w:val="000000"/>
          <w:sz w:val="24"/>
          <w:szCs w:val="24"/>
        </w:rPr>
        <w:t xml:space="preserve"> </w:t>
      </w:r>
      <w:r w:rsidRPr="00FA1BBA">
        <w:rPr>
          <w:rFonts w:ascii="Arial" w:hAnsi="Arial"/>
          <w:sz w:val="24"/>
          <w:szCs w:val="24"/>
        </w:rPr>
        <w:t xml:space="preserve">pod numerem </w:t>
      </w:r>
      <w:r w:rsidR="00CA53F6" w:rsidRPr="00FA1BBA">
        <w:rPr>
          <w:rFonts w:ascii="Arial" w:hAnsi="Arial"/>
          <w:sz w:val="24"/>
          <w:szCs w:val="24"/>
        </w:rPr>
        <w:t>2010</w:t>
      </w:r>
      <w:r w:rsidR="00FA1BBA" w:rsidRPr="00FA1BBA">
        <w:rPr>
          <w:rFonts w:ascii="Arial" w:hAnsi="Arial"/>
          <w:sz w:val="24"/>
          <w:szCs w:val="24"/>
        </w:rPr>
        <w:t>/A/0</w:t>
      </w:r>
      <w:r w:rsidR="00186EB7">
        <w:rPr>
          <w:rFonts w:ascii="Arial" w:hAnsi="Arial"/>
          <w:sz w:val="24"/>
          <w:szCs w:val="24"/>
        </w:rPr>
        <w:t>152</w:t>
      </w:r>
      <w:r w:rsidR="007F15D0" w:rsidRPr="00FA1BBA">
        <w:rPr>
          <w:rFonts w:ascii="Arial" w:hAnsi="Arial"/>
          <w:sz w:val="24"/>
          <w:szCs w:val="24"/>
        </w:rPr>
        <w:t>.</w:t>
      </w:r>
      <w:r w:rsidR="00277404" w:rsidRPr="00FA1BBA">
        <w:rPr>
          <w:rFonts w:ascii="Arial" w:hAnsi="Arial"/>
          <w:sz w:val="24"/>
          <w:szCs w:val="24"/>
        </w:rPr>
        <w:t xml:space="preserve"> </w:t>
      </w:r>
    </w:p>
    <w:p w14:paraId="446F73BE" w14:textId="673B3D9E" w:rsidR="00AF411D" w:rsidRPr="00F00D3B" w:rsidRDefault="00702681" w:rsidP="00101594">
      <w:pPr>
        <w:pStyle w:val="Tekstpodstawowywcity2"/>
        <w:spacing w:after="0" w:line="240" w:lineRule="auto"/>
        <w:ind w:left="0" w:firstLine="708"/>
        <w:jc w:val="both"/>
        <w:rPr>
          <w:rFonts w:ascii="Arial" w:hAnsi="Arial"/>
          <w:color w:val="000000"/>
          <w:sz w:val="24"/>
          <w:szCs w:val="24"/>
        </w:rPr>
      </w:pPr>
      <w:r>
        <w:rPr>
          <w:rFonts w:ascii="Arial" w:hAnsi="Arial"/>
          <w:sz w:val="24"/>
          <w:szCs w:val="24"/>
        </w:rPr>
        <w:t>N</w:t>
      </w:r>
      <w:r w:rsidR="0001475D">
        <w:rPr>
          <w:rFonts w:ascii="Arial" w:hAnsi="Arial"/>
          <w:sz w:val="24"/>
          <w:szCs w:val="24"/>
        </w:rPr>
        <w:t>a</w:t>
      </w:r>
      <w:r>
        <w:rPr>
          <w:rFonts w:ascii="Arial" w:hAnsi="Arial"/>
          <w:sz w:val="24"/>
          <w:szCs w:val="24"/>
        </w:rPr>
        <w:t xml:space="preserve"> podstawie art.</w:t>
      </w:r>
      <w:r w:rsidR="007940E0">
        <w:rPr>
          <w:rFonts w:ascii="Arial" w:hAnsi="Arial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378 ust. 2 a</w:t>
      </w:r>
      <w:r w:rsidRPr="00F00D3B">
        <w:rPr>
          <w:rFonts w:ascii="Arial" w:hAnsi="Arial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ustawy Prawo ochrony środowiska z związku z § 2 ust.1</w:t>
      </w:r>
      <w:r w:rsidR="003B7753">
        <w:rPr>
          <w:rFonts w:ascii="Arial" w:hAnsi="Arial"/>
          <w:sz w:val="24"/>
          <w:szCs w:val="24"/>
        </w:rPr>
        <w:t xml:space="preserve"> pkt </w:t>
      </w:r>
      <w:r w:rsidR="00FA1BBA">
        <w:rPr>
          <w:rFonts w:ascii="Arial" w:hAnsi="Arial"/>
          <w:sz w:val="24"/>
          <w:szCs w:val="24"/>
        </w:rPr>
        <w:t>15</w:t>
      </w:r>
      <w:r w:rsidR="006B2C5C" w:rsidRPr="00F00D3B">
        <w:rPr>
          <w:rFonts w:ascii="Arial" w:hAnsi="Arial"/>
          <w:sz w:val="24"/>
          <w:szCs w:val="24"/>
        </w:rPr>
        <w:t xml:space="preserve"> rozporządzenia Rady Ministrów</w:t>
      </w:r>
      <w:r w:rsidR="0001475D">
        <w:rPr>
          <w:rFonts w:ascii="Arial" w:hAnsi="Arial"/>
          <w:sz w:val="24"/>
          <w:szCs w:val="24"/>
        </w:rPr>
        <w:t xml:space="preserve"> z dnia 9 listopada 2004r.</w:t>
      </w:r>
      <w:r w:rsidR="006B2C5C" w:rsidRPr="00F00D3B">
        <w:rPr>
          <w:rFonts w:ascii="Arial" w:hAnsi="Arial"/>
          <w:sz w:val="24"/>
          <w:szCs w:val="24"/>
        </w:rPr>
        <w:t xml:space="preserve"> w sprawie określenia rodzajów przedsięwzięć mogących znacząco oddziaływać na środowisko oraz szczegółowych uwarunkowań związanych z kwalifikowaniem przeds</w:t>
      </w:r>
      <w:r w:rsidR="0001475D">
        <w:rPr>
          <w:rFonts w:ascii="Arial" w:hAnsi="Arial"/>
          <w:sz w:val="24"/>
          <w:szCs w:val="24"/>
        </w:rPr>
        <w:t xml:space="preserve">ięwzięć do sporządzenia raportu </w:t>
      </w:r>
      <w:r w:rsidR="006B2C5C" w:rsidRPr="00F00D3B">
        <w:rPr>
          <w:rFonts w:ascii="Arial" w:hAnsi="Arial"/>
          <w:sz w:val="24"/>
          <w:szCs w:val="24"/>
        </w:rPr>
        <w:t>o oddziaływaniu na środowisko</w:t>
      </w:r>
      <w:r w:rsidR="00BB6255">
        <w:rPr>
          <w:rFonts w:ascii="Arial" w:hAnsi="Arial"/>
          <w:sz w:val="24"/>
          <w:szCs w:val="24"/>
        </w:rPr>
        <w:t xml:space="preserve"> stwierdziłem, że organem właściwym do zmiany pozwolenia zintegrowanego</w:t>
      </w:r>
      <w:r w:rsidR="006B2C5C" w:rsidRPr="00F00D3B">
        <w:rPr>
          <w:rFonts w:ascii="Arial" w:hAnsi="Arial"/>
          <w:sz w:val="24"/>
          <w:szCs w:val="24"/>
        </w:rPr>
        <w:t xml:space="preserve"> jest </w:t>
      </w:r>
      <w:r w:rsidR="003B7753">
        <w:rPr>
          <w:rFonts w:ascii="Arial" w:hAnsi="Arial"/>
          <w:sz w:val="24"/>
          <w:szCs w:val="24"/>
        </w:rPr>
        <w:t>marszałek.</w:t>
      </w:r>
    </w:p>
    <w:p w14:paraId="02B81EF6" w14:textId="30FC39CE" w:rsidR="006B2C5C" w:rsidRPr="006063D2" w:rsidRDefault="003F7965" w:rsidP="006063D2">
      <w:pPr>
        <w:pStyle w:val="Tekstpodstawowywcity2"/>
        <w:spacing w:after="0" w:line="240" w:lineRule="auto"/>
        <w:ind w:left="0" w:firstLine="708"/>
        <w:jc w:val="both"/>
        <w:rPr>
          <w:rFonts w:ascii="Arial" w:hAnsi="Arial"/>
          <w:color w:val="000000"/>
          <w:sz w:val="24"/>
          <w:szCs w:val="24"/>
        </w:rPr>
      </w:pPr>
      <w:r w:rsidRPr="006063D2">
        <w:rPr>
          <w:rFonts w:ascii="Arial" w:hAnsi="Arial"/>
          <w:color w:val="000000"/>
          <w:sz w:val="24"/>
          <w:szCs w:val="24"/>
        </w:rPr>
        <w:t>Analizując pr</w:t>
      </w:r>
      <w:r w:rsidR="00FA1BBA" w:rsidRPr="006063D2">
        <w:rPr>
          <w:rFonts w:ascii="Arial" w:hAnsi="Arial"/>
          <w:color w:val="000000"/>
          <w:sz w:val="24"/>
          <w:szCs w:val="24"/>
        </w:rPr>
        <w:t>zedstawioną dokumentację uznano</w:t>
      </w:r>
      <w:r w:rsidRPr="006063D2">
        <w:rPr>
          <w:rFonts w:ascii="Arial" w:hAnsi="Arial"/>
          <w:color w:val="000000"/>
          <w:sz w:val="24"/>
          <w:szCs w:val="24"/>
        </w:rPr>
        <w:t>, ze w</w:t>
      </w:r>
      <w:r w:rsidR="00AF411D" w:rsidRPr="006063D2">
        <w:rPr>
          <w:rFonts w:ascii="Arial" w:hAnsi="Arial"/>
          <w:color w:val="000000"/>
          <w:sz w:val="24"/>
          <w:szCs w:val="24"/>
        </w:rPr>
        <w:t xml:space="preserve">nioskowane zmiany </w:t>
      </w:r>
      <w:r w:rsidR="00AF411D" w:rsidRPr="006063D2">
        <w:rPr>
          <w:rFonts w:ascii="Arial" w:hAnsi="Arial" w:cs="Arial"/>
          <w:color w:val="000000"/>
          <w:sz w:val="24"/>
          <w:szCs w:val="24"/>
        </w:rPr>
        <w:t xml:space="preserve">nie </w:t>
      </w:r>
      <w:r w:rsidR="003B7753" w:rsidRPr="006063D2">
        <w:rPr>
          <w:rFonts w:ascii="Arial" w:hAnsi="Arial" w:cs="Arial"/>
          <w:color w:val="000000"/>
          <w:sz w:val="24"/>
          <w:szCs w:val="24"/>
        </w:rPr>
        <w:t>będą powodować znaczącego</w:t>
      </w:r>
      <w:r w:rsidR="00DB5BA0" w:rsidRPr="006063D2">
        <w:rPr>
          <w:rFonts w:ascii="Arial" w:hAnsi="Arial" w:cs="Arial"/>
          <w:color w:val="000000"/>
          <w:sz w:val="24"/>
          <w:szCs w:val="24"/>
        </w:rPr>
        <w:t xml:space="preserve"> zwiększenia</w:t>
      </w:r>
      <w:r w:rsidR="00AF411D" w:rsidRPr="006063D2">
        <w:rPr>
          <w:rFonts w:ascii="Arial" w:hAnsi="Arial" w:cs="Arial"/>
          <w:color w:val="000000"/>
          <w:sz w:val="24"/>
          <w:szCs w:val="24"/>
        </w:rPr>
        <w:t xml:space="preserve"> oddziaływania instalacji na środowisko </w:t>
      </w:r>
      <w:r w:rsidR="00DB5BA0" w:rsidRPr="006063D2">
        <w:rPr>
          <w:rFonts w:ascii="Arial" w:hAnsi="Arial" w:cs="Arial"/>
          <w:color w:val="000000"/>
          <w:sz w:val="24"/>
          <w:szCs w:val="24"/>
        </w:rPr>
        <w:t>i</w:t>
      </w:r>
      <w:r w:rsidR="003B7753" w:rsidRPr="006063D2">
        <w:rPr>
          <w:rFonts w:ascii="Arial" w:hAnsi="Arial" w:cs="Arial"/>
          <w:color w:val="000000"/>
          <w:sz w:val="24"/>
          <w:szCs w:val="24"/>
        </w:rPr>
        <w:t xml:space="preserve"> nie mieszczą się w definicji </w:t>
      </w:r>
      <w:r w:rsidR="00AF411D" w:rsidRPr="006063D2">
        <w:rPr>
          <w:rFonts w:ascii="Arial" w:hAnsi="Arial" w:cs="Arial"/>
          <w:color w:val="000000"/>
          <w:sz w:val="24"/>
          <w:szCs w:val="24"/>
        </w:rPr>
        <w:t xml:space="preserve">istotnej zmiany </w:t>
      </w:r>
      <w:r w:rsidR="00DB5BA0" w:rsidRPr="006063D2">
        <w:rPr>
          <w:rFonts w:ascii="Arial" w:hAnsi="Arial" w:cs="Arial"/>
          <w:color w:val="000000"/>
          <w:sz w:val="24"/>
          <w:szCs w:val="24"/>
        </w:rPr>
        <w:t>instalacji zawartej w</w:t>
      </w:r>
      <w:r w:rsidR="00AF411D" w:rsidRPr="006063D2">
        <w:rPr>
          <w:rFonts w:ascii="Arial" w:hAnsi="Arial" w:cs="Arial"/>
          <w:color w:val="000000"/>
          <w:sz w:val="24"/>
          <w:szCs w:val="24"/>
        </w:rPr>
        <w:t xml:space="preserve"> art. 3 pkt 7 ustawy Prawo ochrony środowiska.</w:t>
      </w:r>
    </w:p>
    <w:p w14:paraId="6C887C29" w14:textId="5861FD82" w:rsidR="002F36BC" w:rsidRPr="00EB214F" w:rsidRDefault="00B11519" w:rsidP="00101594">
      <w:pPr>
        <w:ind w:firstLine="708"/>
        <w:jc w:val="both"/>
        <w:rPr>
          <w:rFonts w:ascii="Arial" w:hAnsi="Arial" w:cs="Arial"/>
          <w:bCs/>
          <w:sz w:val="24"/>
          <w:szCs w:val="24"/>
        </w:rPr>
      </w:pPr>
      <w:r w:rsidRPr="00EB214F">
        <w:rPr>
          <w:rFonts w:ascii="Arial" w:hAnsi="Arial" w:cs="Arial"/>
          <w:bCs/>
          <w:sz w:val="24"/>
          <w:szCs w:val="24"/>
        </w:rPr>
        <w:t xml:space="preserve">Przedmiotem </w:t>
      </w:r>
      <w:r w:rsidR="000561F4" w:rsidRPr="00EB214F">
        <w:rPr>
          <w:rFonts w:ascii="Arial" w:hAnsi="Arial" w:cs="Arial"/>
          <w:bCs/>
          <w:sz w:val="24"/>
          <w:szCs w:val="24"/>
        </w:rPr>
        <w:t>w</w:t>
      </w:r>
      <w:r w:rsidR="00EB214F" w:rsidRPr="00EB214F">
        <w:rPr>
          <w:rFonts w:ascii="Arial" w:hAnsi="Arial" w:cs="Arial"/>
          <w:bCs/>
          <w:sz w:val="24"/>
          <w:szCs w:val="24"/>
        </w:rPr>
        <w:t>niosku jest planow</w:t>
      </w:r>
      <w:r w:rsidR="00EB214F">
        <w:rPr>
          <w:rFonts w:ascii="Arial" w:hAnsi="Arial" w:cs="Arial"/>
          <w:bCs/>
          <w:sz w:val="24"/>
          <w:szCs w:val="24"/>
        </w:rPr>
        <w:t>ane</w:t>
      </w:r>
      <w:r w:rsidR="00EB214F" w:rsidRPr="00EB214F">
        <w:rPr>
          <w:rFonts w:ascii="Arial" w:hAnsi="Arial" w:cs="Arial"/>
          <w:bCs/>
          <w:sz w:val="24"/>
          <w:szCs w:val="24"/>
        </w:rPr>
        <w:t xml:space="preserve"> </w:t>
      </w:r>
      <w:r w:rsidR="00000F0A" w:rsidRPr="00EB214F">
        <w:rPr>
          <w:rFonts w:ascii="Arial" w:hAnsi="Arial" w:cs="Arial"/>
          <w:bCs/>
          <w:sz w:val="24"/>
          <w:szCs w:val="24"/>
        </w:rPr>
        <w:t>uruchomienie</w:t>
      </w:r>
      <w:r w:rsidR="00CE1E72">
        <w:rPr>
          <w:rFonts w:ascii="Arial" w:hAnsi="Arial" w:cs="Arial"/>
          <w:bCs/>
          <w:sz w:val="24"/>
          <w:szCs w:val="24"/>
        </w:rPr>
        <w:t xml:space="preserve"> nowej linii technologicznej </w:t>
      </w:r>
      <w:r w:rsidR="00EB214F" w:rsidRPr="00EB214F">
        <w:rPr>
          <w:rFonts w:ascii="Arial" w:hAnsi="Arial" w:cs="Arial"/>
          <w:bCs/>
          <w:sz w:val="24"/>
          <w:szCs w:val="24"/>
        </w:rPr>
        <w:t>niklowania</w:t>
      </w:r>
      <w:r w:rsidR="00CE1E72">
        <w:rPr>
          <w:rFonts w:ascii="Arial" w:hAnsi="Arial" w:cs="Arial"/>
          <w:bCs/>
          <w:sz w:val="24"/>
          <w:szCs w:val="24"/>
        </w:rPr>
        <w:t xml:space="preserve"> sulfonowego</w:t>
      </w:r>
      <w:r w:rsidR="00EB214F" w:rsidRPr="00EB214F">
        <w:rPr>
          <w:rFonts w:ascii="Arial" w:hAnsi="Arial" w:cs="Arial"/>
          <w:bCs/>
          <w:sz w:val="24"/>
          <w:szCs w:val="24"/>
        </w:rPr>
        <w:t xml:space="preserve"> prądowego</w:t>
      </w:r>
      <w:r w:rsidR="00C278FC">
        <w:rPr>
          <w:rFonts w:ascii="Arial" w:hAnsi="Arial" w:cs="Arial"/>
          <w:bCs/>
          <w:sz w:val="24"/>
          <w:szCs w:val="24"/>
        </w:rPr>
        <w:t xml:space="preserve"> wraz z przebudową </w:t>
      </w:r>
      <w:r w:rsidR="00CE1E72">
        <w:rPr>
          <w:rFonts w:ascii="Arial" w:hAnsi="Arial" w:cs="Arial"/>
          <w:bCs/>
          <w:sz w:val="24"/>
          <w:szCs w:val="24"/>
        </w:rPr>
        <w:t xml:space="preserve">linii galwanicznej chromowania prądowego </w:t>
      </w:r>
      <w:r w:rsidR="00000F0A">
        <w:rPr>
          <w:rFonts w:ascii="Arial" w:hAnsi="Arial" w:cs="Arial"/>
          <w:bCs/>
          <w:sz w:val="24"/>
          <w:szCs w:val="24"/>
        </w:rPr>
        <w:t>celem wdrożenia produkcji nowy części samolotowych.</w:t>
      </w:r>
      <w:r w:rsidR="00CE1E72">
        <w:rPr>
          <w:rFonts w:ascii="Arial" w:hAnsi="Arial" w:cs="Arial"/>
          <w:bCs/>
          <w:sz w:val="24"/>
          <w:szCs w:val="24"/>
        </w:rPr>
        <w:t xml:space="preserve"> </w:t>
      </w:r>
      <w:r w:rsidR="00000F0A">
        <w:rPr>
          <w:rFonts w:ascii="Arial" w:hAnsi="Arial" w:cs="Arial"/>
          <w:bCs/>
          <w:sz w:val="24"/>
          <w:szCs w:val="24"/>
        </w:rPr>
        <w:t xml:space="preserve">Modernizacja obejmować będzie </w:t>
      </w:r>
      <w:r w:rsidR="00CE1E72">
        <w:rPr>
          <w:rFonts w:ascii="Arial" w:hAnsi="Arial" w:cs="Arial"/>
          <w:bCs/>
          <w:sz w:val="24"/>
          <w:szCs w:val="24"/>
        </w:rPr>
        <w:t>zmianę</w:t>
      </w:r>
      <w:r w:rsidR="00000F0A">
        <w:rPr>
          <w:rFonts w:ascii="Arial" w:hAnsi="Arial" w:cs="Arial"/>
          <w:bCs/>
          <w:sz w:val="24"/>
          <w:szCs w:val="24"/>
        </w:rPr>
        <w:t xml:space="preserve"> funkcji kilku istniejących wanien galwanicznych</w:t>
      </w:r>
      <w:r w:rsidR="009E062A">
        <w:rPr>
          <w:rFonts w:ascii="Arial" w:hAnsi="Arial" w:cs="Arial"/>
          <w:bCs/>
          <w:sz w:val="24"/>
          <w:szCs w:val="24"/>
        </w:rPr>
        <w:t>,</w:t>
      </w:r>
      <w:r w:rsidR="00FF6492">
        <w:rPr>
          <w:rFonts w:ascii="Arial" w:hAnsi="Arial" w:cs="Arial"/>
          <w:bCs/>
          <w:sz w:val="24"/>
          <w:szCs w:val="24"/>
        </w:rPr>
        <w:t xml:space="preserve"> </w:t>
      </w:r>
      <w:r w:rsidR="009E062A">
        <w:rPr>
          <w:rFonts w:ascii="Arial" w:hAnsi="Arial" w:cs="Arial"/>
          <w:bCs/>
          <w:sz w:val="24"/>
          <w:szCs w:val="24"/>
        </w:rPr>
        <w:t>zamontowanie na nich nowych urządzeń i dostosowanie</w:t>
      </w:r>
      <w:r w:rsidR="00CE1E72">
        <w:rPr>
          <w:rFonts w:ascii="Arial" w:hAnsi="Arial" w:cs="Arial"/>
          <w:bCs/>
          <w:sz w:val="24"/>
          <w:szCs w:val="24"/>
        </w:rPr>
        <w:t xml:space="preserve"> ich do wymagań</w:t>
      </w:r>
      <w:r w:rsidR="00000F0A">
        <w:rPr>
          <w:rFonts w:ascii="Arial" w:hAnsi="Arial" w:cs="Arial"/>
          <w:bCs/>
          <w:sz w:val="24"/>
          <w:szCs w:val="24"/>
        </w:rPr>
        <w:t xml:space="preserve"> </w:t>
      </w:r>
      <w:r w:rsidR="009E062A">
        <w:rPr>
          <w:rFonts w:ascii="Arial" w:hAnsi="Arial" w:cs="Arial"/>
          <w:bCs/>
          <w:sz w:val="24"/>
          <w:szCs w:val="24"/>
        </w:rPr>
        <w:t xml:space="preserve">procesu niklowania prądowego. </w:t>
      </w:r>
      <w:r w:rsidR="00354C96">
        <w:rPr>
          <w:rFonts w:ascii="Arial" w:hAnsi="Arial" w:cs="Arial"/>
          <w:bCs/>
          <w:sz w:val="24"/>
          <w:szCs w:val="24"/>
        </w:rPr>
        <w:t>W wyniku prowadzonych prac zwiększ</w:t>
      </w:r>
      <w:r w:rsidR="00C64A66">
        <w:rPr>
          <w:rFonts w:ascii="Arial" w:hAnsi="Arial" w:cs="Arial"/>
          <w:bCs/>
          <w:sz w:val="24"/>
          <w:szCs w:val="24"/>
        </w:rPr>
        <w:t xml:space="preserve">eniu ulegnie </w:t>
      </w:r>
      <w:r w:rsidR="00354C96">
        <w:rPr>
          <w:rFonts w:ascii="Arial" w:hAnsi="Arial" w:cs="Arial"/>
          <w:bCs/>
          <w:sz w:val="24"/>
          <w:szCs w:val="24"/>
        </w:rPr>
        <w:t>pojemność wanien procesowych z 69,17m</w:t>
      </w:r>
      <w:r w:rsidR="00354C96">
        <w:rPr>
          <w:rFonts w:ascii="Arial" w:hAnsi="Arial" w:cs="Arial"/>
          <w:bCs/>
          <w:sz w:val="24"/>
          <w:szCs w:val="24"/>
          <w:vertAlign w:val="superscript"/>
        </w:rPr>
        <w:t xml:space="preserve">3 </w:t>
      </w:r>
      <w:r w:rsidR="00354C96">
        <w:rPr>
          <w:rFonts w:ascii="Arial" w:hAnsi="Arial" w:cs="Arial"/>
          <w:bCs/>
          <w:sz w:val="24"/>
          <w:szCs w:val="24"/>
        </w:rPr>
        <w:t>na 74,24 m</w:t>
      </w:r>
      <w:r w:rsidR="00354C96">
        <w:rPr>
          <w:rFonts w:ascii="Arial" w:hAnsi="Arial" w:cs="Arial"/>
          <w:bCs/>
          <w:sz w:val="24"/>
          <w:szCs w:val="24"/>
          <w:vertAlign w:val="superscript"/>
        </w:rPr>
        <w:t>3</w:t>
      </w:r>
      <w:r w:rsidR="00354C96">
        <w:rPr>
          <w:rFonts w:ascii="Arial" w:hAnsi="Arial" w:cs="Arial"/>
          <w:bCs/>
          <w:sz w:val="24"/>
          <w:szCs w:val="24"/>
        </w:rPr>
        <w:t xml:space="preserve">. </w:t>
      </w:r>
      <w:r w:rsidR="00C64A66">
        <w:rPr>
          <w:rFonts w:ascii="Arial" w:hAnsi="Arial" w:cs="Arial"/>
          <w:bCs/>
          <w:sz w:val="24"/>
          <w:szCs w:val="24"/>
        </w:rPr>
        <w:t>Z</w:t>
      </w:r>
      <w:r w:rsidR="009E062A">
        <w:rPr>
          <w:rFonts w:ascii="Arial" w:hAnsi="Arial" w:cs="Arial"/>
          <w:bCs/>
          <w:sz w:val="24"/>
          <w:szCs w:val="24"/>
        </w:rPr>
        <w:t xml:space="preserve">modernizowano również proces oczyszczania ścieków </w:t>
      </w:r>
      <w:proofErr w:type="spellStart"/>
      <w:r w:rsidR="00733A6A">
        <w:rPr>
          <w:rFonts w:ascii="Arial" w:hAnsi="Arial" w:cs="Arial"/>
          <w:bCs/>
          <w:sz w:val="24"/>
          <w:szCs w:val="24"/>
        </w:rPr>
        <w:t>pogalwanicznych</w:t>
      </w:r>
      <w:proofErr w:type="spellEnd"/>
      <w:r w:rsidR="00625E6D">
        <w:rPr>
          <w:rFonts w:ascii="Arial" w:hAnsi="Arial" w:cs="Arial"/>
          <w:bCs/>
          <w:sz w:val="24"/>
          <w:szCs w:val="24"/>
        </w:rPr>
        <w:t xml:space="preserve"> (wymiana węzła filtracji i wymiany jonowej)</w:t>
      </w:r>
      <w:r w:rsidR="009E062A">
        <w:rPr>
          <w:rFonts w:ascii="Arial" w:hAnsi="Arial" w:cs="Arial"/>
          <w:bCs/>
          <w:sz w:val="24"/>
          <w:szCs w:val="24"/>
        </w:rPr>
        <w:t>, która</w:t>
      </w:r>
      <w:r w:rsidR="00625E6D">
        <w:rPr>
          <w:rFonts w:ascii="Arial" w:hAnsi="Arial" w:cs="Arial"/>
          <w:bCs/>
          <w:sz w:val="24"/>
          <w:szCs w:val="24"/>
        </w:rPr>
        <w:t xml:space="preserve"> zwiększa</w:t>
      </w:r>
      <w:r w:rsidR="009E062A">
        <w:rPr>
          <w:rFonts w:ascii="Arial" w:hAnsi="Arial" w:cs="Arial"/>
          <w:bCs/>
          <w:sz w:val="24"/>
          <w:szCs w:val="24"/>
        </w:rPr>
        <w:t xml:space="preserve"> skuteczn</w:t>
      </w:r>
      <w:r w:rsidR="00625E6D">
        <w:rPr>
          <w:rFonts w:ascii="Arial" w:hAnsi="Arial" w:cs="Arial"/>
          <w:bCs/>
          <w:sz w:val="24"/>
          <w:szCs w:val="24"/>
        </w:rPr>
        <w:t xml:space="preserve">ości usuwania metali ciężkich z odprowadzanych ścieków. </w:t>
      </w:r>
      <w:r w:rsidR="00976517" w:rsidRPr="00EB214F">
        <w:rPr>
          <w:rFonts w:ascii="Arial" w:hAnsi="Arial" w:cs="Arial"/>
          <w:bCs/>
          <w:sz w:val="24"/>
          <w:szCs w:val="24"/>
        </w:rPr>
        <w:t>W związku z powyż</w:t>
      </w:r>
      <w:r w:rsidR="00BD4AB0" w:rsidRPr="00EB214F">
        <w:rPr>
          <w:rFonts w:ascii="Arial" w:hAnsi="Arial" w:cs="Arial"/>
          <w:bCs/>
          <w:sz w:val="24"/>
          <w:szCs w:val="24"/>
        </w:rPr>
        <w:t>szy</w:t>
      </w:r>
      <w:r w:rsidR="00C253FA">
        <w:rPr>
          <w:rFonts w:ascii="Arial" w:hAnsi="Arial" w:cs="Arial"/>
          <w:bCs/>
          <w:sz w:val="24"/>
          <w:szCs w:val="24"/>
        </w:rPr>
        <w:t>m wprowadzono zmiany punkcie I</w:t>
      </w:r>
      <w:r w:rsidR="002F36BC" w:rsidRPr="00EB214F">
        <w:rPr>
          <w:rFonts w:ascii="Arial" w:hAnsi="Arial" w:cs="Arial"/>
          <w:bCs/>
          <w:sz w:val="24"/>
          <w:szCs w:val="24"/>
        </w:rPr>
        <w:t xml:space="preserve"> decyzji. </w:t>
      </w:r>
    </w:p>
    <w:p w14:paraId="4B1024F6" w14:textId="0753C41E" w:rsidR="00282970" w:rsidRDefault="006D73D1" w:rsidP="002F36BC">
      <w:pPr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 Zakładzie od 2008r. funkcjonuje kocioł</w:t>
      </w:r>
      <w:r w:rsidR="008E5D8B">
        <w:rPr>
          <w:rFonts w:ascii="Arial" w:hAnsi="Arial" w:cs="Arial"/>
          <w:sz w:val="24"/>
          <w:szCs w:val="24"/>
        </w:rPr>
        <w:t xml:space="preserve"> VITOMAX 200</w:t>
      </w:r>
      <w:r w:rsidR="00DC4A1B">
        <w:rPr>
          <w:rFonts w:ascii="Arial" w:hAnsi="Arial" w:cs="Arial"/>
          <w:sz w:val="24"/>
          <w:szCs w:val="24"/>
        </w:rPr>
        <w:t xml:space="preserve"> </w:t>
      </w:r>
      <w:r w:rsidR="008E5D8B">
        <w:rPr>
          <w:rFonts w:ascii="Arial" w:hAnsi="Arial" w:cs="Arial"/>
          <w:sz w:val="24"/>
          <w:szCs w:val="24"/>
        </w:rPr>
        <w:t xml:space="preserve">HW. Nominalna moc ciepła </w:t>
      </w:r>
      <w:r>
        <w:rPr>
          <w:rFonts w:ascii="Arial" w:hAnsi="Arial" w:cs="Arial"/>
          <w:sz w:val="24"/>
          <w:szCs w:val="24"/>
        </w:rPr>
        <w:t xml:space="preserve">kotła </w:t>
      </w:r>
      <w:r w:rsidR="008E5D8B">
        <w:rPr>
          <w:rFonts w:ascii="Arial" w:hAnsi="Arial" w:cs="Arial"/>
          <w:sz w:val="24"/>
          <w:szCs w:val="24"/>
        </w:rPr>
        <w:t xml:space="preserve">została </w:t>
      </w:r>
      <w:r>
        <w:rPr>
          <w:rFonts w:ascii="Arial" w:hAnsi="Arial" w:cs="Arial"/>
          <w:sz w:val="24"/>
          <w:szCs w:val="24"/>
        </w:rPr>
        <w:t xml:space="preserve">przedstawiona przez Spółkę </w:t>
      </w:r>
      <w:r w:rsidR="008E5D8B">
        <w:rPr>
          <w:rFonts w:ascii="Arial" w:hAnsi="Arial" w:cs="Arial"/>
          <w:sz w:val="24"/>
          <w:szCs w:val="24"/>
        </w:rPr>
        <w:t>jako ilość energii uzyskiwanej z kotła przy jego nominalnym obciążeniu, a nie jak wymagają tego przepisy szczegółowe, jako ilość energii wprowadzonej w paliwie do źródła w jednostce czasu przy jego nominalnym obciążeniu</w:t>
      </w:r>
      <w:r w:rsidR="0032588B">
        <w:rPr>
          <w:rFonts w:ascii="Arial" w:hAnsi="Arial" w:cs="Arial"/>
          <w:sz w:val="24"/>
          <w:szCs w:val="24"/>
        </w:rPr>
        <w:t xml:space="preserve">. </w:t>
      </w:r>
      <w:r w:rsidR="008E5D8B">
        <w:rPr>
          <w:rFonts w:ascii="Arial" w:hAnsi="Arial" w:cs="Arial"/>
          <w:sz w:val="24"/>
          <w:szCs w:val="24"/>
        </w:rPr>
        <w:t>Z tego względu należało dokonać korekty zapisów w punkcie II.1 decyzji.  N</w:t>
      </w:r>
      <w:r w:rsidR="00843782">
        <w:rPr>
          <w:rFonts w:ascii="Arial" w:hAnsi="Arial" w:cs="Arial"/>
          <w:sz w:val="24"/>
          <w:szCs w:val="24"/>
        </w:rPr>
        <w:t xml:space="preserve">ominalna moc cieplna kotła przekracza wartość 1 </w:t>
      </w:r>
      <w:proofErr w:type="spellStart"/>
      <w:r w:rsidR="00843782">
        <w:rPr>
          <w:rFonts w:ascii="Arial" w:hAnsi="Arial" w:cs="Arial"/>
          <w:sz w:val="24"/>
          <w:szCs w:val="24"/>
        </w:rPr>
        <w:t>MW</w:t>
      </w:r>
      <w:r w:rsidR="00DC4A1B">
        <w:rPr>
          <w:rFonts w:ascii="Arial" w:hAnsi="Arial" w:cs="Arial"/>
          <w:sz w:val="24"/>
          <w:szCs w:val="24"/>
          <w:vertAlign w:val="subscript"/>
        </w:rPr>
        <w:t>t</w:t>
      </w:r>
      <w:proofErr w:type="spellEnd"/>
      <w:r w:rsidR="00843782">
        <w:rPr>
          <w:rFonts w:ascii="Arial" w:hAnsi="Arial" w:cs="Arial"/>
          <w:sz w:val="24"/>
          <w:szCs w:val="24"/>
        </w:rPr>
        <w:t xml:space="preserve">, w związku z </w:t>
      </w:r>
      <w:r w:rsidR="00843782">
        <w:rPr>
          <w:rFonts w:ascii="Arial" w:hAnsi="Arial" w:cs="Arial"/>
          <w:sz w:val="24"/>
          <w:szCs w:val="24"/>
        </w:rPr>
        <w:lastRenderedPageBreak/>
        <w:t xml:space="preserve">powyższym Zakład zobowiązany jest do dotrzymywania standardów emisyjnych określonych w załączniku nr 3 do rozporządzania Ministra Środowiska z dnia 20 grudnia 2005r. sprawie standardów emisyjnych z instalacji. Na prowadzącym instalacje </w:t>
      </w:r>
      <w:r w:rsidR="00C278FC">
        <w:rPr>
          <w:rFonts w:ascii="Arial" w:hAnsi="Arial" w:cs="Arial"/>
          <w:sz w:val="24"/>
          <w:szCs w:val="24"/>
        </w:rPr>
        <w:t>ciążą jednocześnie</w:t>
      </w:r>
      <w:r w:rsidR="00DC4A1B">
        <w:rPr>
          <w:rFonts w:ascii="Arial" w:hAnsi="Arial" w:cs="Arial"/>
          <w:sz w:val="24"/>
          <w:szCs w:val="24"/>
        </w:rPr>
        <w:t xml:space="preserve"> obowiązki wynikające z § </w:t>
      </w:r>
      <w:r w:rsidR="00566CE1">
        <w:rPr>
          <w:rFonts w:ascii="Arial" w:hAnsi="Arial" w:cs="Arial"/>
          <w:sz w:val="24"/>
          <w:szCs w:val="24"/>
        </w:rPr>
        <w:t>2 rozporządzenia Ministra Środowiska z dnia 4 listopada 2008r</w:t>
      </w:r>
      <w:r w:rsidR="00C278FC">
        <w:rPr>
          <w:rFonts w:ascii="Arial" w:hAnsi="Arial" w:cs="Arial"/>
          <w:sz w:val="24"/>
          <w:szCs w:val="24"/>
        </w:rPr>
        <w:t>.</w:t>
      </w:r>
      <w:r w:rsidR="00566CE1">
        <w:rPr>
          <w:rFonts w:ascii="Arial" w:hAnsi="Arial" w:cs="Arial"/>
          <w:sz w:val="24"/>
          <w:szCs w:val="24"/>
        </w:rPr>
        <w:t xml:space="preserve"> w sprawie wymagań w zakresie prowadzenia pomiarów wielkości emisji oraz pomiarów ilości pobieranej wody. Zakres i metodykę prowadzenia tych pomiarów określa załącznik nr 2 do tego rozporządzenia </w:t>
      </w:r>
    </w:p>
    <w:p w14:paraId="4566C9B5" w14:textId="52DA7B90" w:rsidR="00282970" w:rsidRDefault="00A032F5" w:rsidP="002F36BC">
      <w:pPr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</w:t>
      </w:r>
      <w:r w:rsidR="00F7434C">
        <w:rPr>
          <w:rFonts w:ascii="Arial" w:hAnsi="Arial" w:cs="Arial"/>
          <w:sz w:val="24"/>
          <w:szCs w:val="24"/>
        </w:rPr>
        <w:t xml:space="preserve"> przeprowadzonych pomiarów emisji hałasu do środowiska </w:t>
      </w:r>
      <w:r w:rsidR="00DF6CE8">
        <w:rPr>
          <w:rFonts w:ascii="Arial" w:hAnsi="Arial" w:cs="Arial"/>
          <w:sz w:val="24"/>
          <w:szCs w:val="24"/>
        </w:rPr>
        <w:t xml:space="preserve">wynika, </w:t>
      </w:r>
      <w:r w:rsidR="00F7434C">
        <w:rPr>
          <w:rFonts w:ascii="Arial" w:hAnsi="Arial" w:cs="Arial"/>
          <w:sz w:val="24"/>
          <w:szCs w:val="24"/>
        </w:rPr>
        <w:t xml:space="preserve">że </w:t>
      </w:r>
      <w:r w:rsidR="00DF6CE8">
        <w:rPr>
          <w:rFonts w:ascii="Arial" w:hAnsi="Arial" w:cs="Arial"/>
          <w:sz w:val="24"/>
          <w:szCs w:val="24"/>
        </w:rPr>
        <w:t>hałas emitowany z Z</w:t>
      </w:r>
      <w:r w:rsidR="00F7434C">
        <w:rPr>
          <w:rFonts w:ascii="Arial" w:hAnsi="Arial" w:cs="Arial"/>
          <w:sz w:val="24"/>
          <w:szCs w:val="24"/>
        </w:rPr>
        <w:t>akł</w:t>
      </w:r>
      <w:r w:rsidR="00DF6CE8">
        <w:rPr>
          <w:rFonts w:ascii="Arial" w:hAnsi="Arial" w:cs="Arial"/>
          <w:sz w:val="24"/>
          <w:szCs w:val="24"/>
        </w:rPr>
        <w:t>a</w:t>
      </w:r>
      <w:r w:rsidR="00F7434C">
        <w:rPr>
          <w:rFonts w:ascii="Arial" w:hAnsi="Arial" w:cs="Arial"/>
          <w:sz w:val="24"/>
          <w:szCs w:val="24"/>
        </w:rPr>
        <w:t>du jest nierozróżnialny z występującym „tłem akustycznym”</w:t>
      </w:r>
      <w:r w:rsidR="00DF6CE8">
        <w:rPr>
          <w:rFonts w:ascii="Arial" w:hAnsi="Arial" w:cs="Arial"/>
          <w:sz w:val="24"/>
          <w:szCs w:val="24"/>
        </w:rPr>
        <w:t>, którego wartość jest wynikiem emisji komunikacyjnej pochodzącej z ruchu na pobliskich drogach oraz ogólnego hałasu osiedlowego. Wyznaczenie równoważnego poziomu dźwięku w punktach referencyjnych metodą bezpośrednich pomiarów za pomocą miernika poziomu dźwięku nie jest możliwe W związku z tym zmieniono punkt VI.2 decyzji ustalając monitoring hałasu metodą obliczeniową zgodnie z załącznikiem nr 6 do rozporządzania</w:t>
      </w:r>
      <w:r w:rsidR="00C278FC">
        <w:rPr>
          <w:rFonts w:ascii="Arial" w:hAnsi="Arial" w:cs="Arial"/>
          <w:sz w:val="24"/>
          <w:szCs w:val="24"/>
        </w:rPr>
        <w:t xml:space="preserve"> Ministra Ś</w:t>
      </w:r>
      <w:r w:rsidR="00DF6CE8">
        <w:rPr>
          <w:rFonts w:ascii="Arial" w:hAnsi="Arial" w:cs="Arial"/>
          <w:sz w:val="24"/>
          <w:szCs w:val="24"/>
        </w:rPr>
        <w:t>rodowiska z dnia 4 listopada 2008r. w sprawie wymagań w zakresie prowadzenia pomiarów wielkości emisji oraz pomiarów ilości pobieranej</w:t>
      </w:r>
      <w:r w:rsidR="00354C96">
        <w:rPr>
          <w:rFonts w:ascii="Arial" w:hAnsi="Arial" w:cs="Arial"/>
          <w:sz w:val="24"/>
          <w:szCs w:val="24"/>
        </w:rPr>
        <w:t xml:space="preserve"> wody.</w:t>
      </w:r>
    </w:p>
    <w:p w14:paraId="13550484" w14:textId="22C32459" w:rsidR="00354C96" w:rsidRPr="00170D2A" w:rsidRDefault="00170D2A" w:rsidP="002F36BC">
      <w:pPr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W związku z zainstalowanym oddzielnym opomiarowaniem ilości zużywanego gazu dla instalacji galwanizerni zweryfikowany został wskaźnik zużycia gazu ziemnego z 350 000 m</w:t>
      </w:r>
      <w:r>
        <w:rPr>
          <w:rFonts w:ascii="Arial" w:hAnsi="Arial" w:cs="Arial"/>
          <w:sz w:val="24"/>
          <w:szCs w:val="24"/>
          <w:vertAlign w:val="superscript"/>
        </w:rPr>
        <w:t>3</w:t>
      </w:r>
      <w:r>
        <w:rPr>
          <w:rFonts w:ascii="Arial" w:hAnsi="Arial" w:cs="Arial"/>
          <w:sz w:val="24"/>
          <w:szCs w:val="24"/>
        </w:rPr>
        <w:t>/rok na 400 000 m</w:t>
      </w:r>
      <w:r>
        <w:rPr>
          <w:rFonts w:ascii="Arial" w:hAnsi="Arial" w:cs="Arial"/>
          <w:sz w:val="24"/>
          <w:szCs w:val="24"/>
          <w:vertAlign w:val="superscript"/>
        </w:rPr>
        <w:t>3</w:t>
      </w:r>
      <w:r>
        <w:rPr>
          <w:rFonts w:ascii="Arial" w:hAnsi="Arial" w:cs="Arial"/>
          <w:sz w:val="24"/>
          <w:szCs w:val="24"/>
        </w:rPr>
        <w:t>/rok. Zwiększenie gabarytów   obrabianych chemicznie powierzchni spowodował również wzrost zużycia energii cieplnej z 0,516 na 0,676 GJ/m</w:t>
      </w:r>
      <w:r>
        <w:rPr>
          <w:rFonts w:ascii="Arial" w:hAnsi="Arial" w:cs="Arial"/>
          <w:sz w:val="24"/>
          <w:szCs w:val="24"/>
          <w:vertAlign w:val="superscript"/>
        </w:rPr>
        <w:t>2</w:t>
      </w:r>
      <w:r>
        <w:rPr>
          <w:rFonts w:ascii="Arial" w:hAnsi="Arial" w:cs="Arial"/>
          <w:sz w:val="24"/>
          <w:szCs w:val="24"/>
        </w:rPr>
        <w:t xml:space="preserve">. W związku z powyższym wprowadzono zmiany w punkcie V decyzji </w:t>
      </w:r>
    </w:p>
    <w:p w14:paraId="3F9AF4AD" w14:textId="3356266D" w:rsidR="00282970" w:rsidRPr="00DC7DCD" w:rsidRDefault="00282970" w:rsidP="00DC7DCD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282970">
        <w:rPr>
          <w:rFonts w:ascii="Arial" w:hAnsi="Arial" w:cs="Arial"/>
          <w:bCs/>
          <w:sz w:val="24"/>
          <w:szCs w:val="24"/>
        </w:rPr>
        <w:t>Wprowadzono również zmiany w punkcie II.3.2. decyzji celem sprostow</w:t>
      </w:r>
      <w:r w:rsidR="00354C96">
        <w:rPr>
          <w:rFonts w:ascii="Arial" w:hAnsi="Arial" w:cs="Arial"/>
          <w:bCs/>
          <w:sz w:val="24"/>
          <w:szCs w:val="24"/>
        </w:rPr>
        <w:t xml:space="preserve">ania </w:t>
      </w:r>
      <w:r w:rsidR="006D73D1">
        <w:rPr>
          <w:rFonts w:ascii="Arial" w:hAnsi="Arial" w:cs="Arial"/>
          <w:bCs/>
          <w:sz w:val="24"/>
          <w:szCs w:val="24"/>
        </w:rPr>
        <w:t>błędu pisarskiego</w:t>
      </w:r>
      <w:r w:rsidR="00C278FC">
        <w:rPr>
          <w:rFonts w:ascii="Arial" w:hAnsi="Arial" w:cs="Arial"/>
          <w:sz w:val="24"/>
          <w:szCs w:val="24"/>
        </w:rPr>
        <w:t xml:space="preserve"> w wartości dopuszczalnej stężenia cyjanków związanych w ściekach odprowadzanych z instalacji.</w:t>
      </w:r>
    </w:p>
    <w:p w14:paraId="36A95795" w14:textId="0B0CF101" w:rsidR="008A13D2" w:rsidRDefault="00097B58" w:rsidP="00101594">
      <w:pPr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Analizując </w:t>
      </w:r>
      <w:r w:rsidR="00C11F20">
        <w:rPr>
          <w:rFonts w:ascii="Arial" w:hAnsi="Arial" w:cs="Arial"/>
          <w:sz w:val="24"/>
          <w:szCs w:val="24"/>
        </w:rPr>
        <w:t xml:space="preserve">wskazane </w:t>
      </w:r>
      <w:r w:rsidR="004C1CF9">
        <w:rPr>
          <w:rFonts w:ascii="Arial" w:hAnsi="Arial" w:cs="Arial"/>
          <w:sz w:val="24"/>
          <w:szCs w:val="24"/>
        </w:rPr>
        <w:t>po</w:t>
      </w:r>
      <w:r w:rsidR="00C11F20">
        <w:rPr>
          <w:rFonts w:ascii="Arial" w:hAnsi="Arial" w:cs="Arial"/>
          <w:sz w:val="24"/>
          <w:szCs w:val="24"/>
        </w:rPr>
        <w:t xml:space="preserve">wyżej okoliczności </w:t>
      </w:r>
      <w:r>
        <w:rPr>
          <w:rFonts w:ascii="Arial" w:hAnsi="Arial" w:cs="Arial"/>
          <w:sz w:val="24"/>
          <w:szCs w:val="24"/>
        </w:rPr>
        <w:t xml:space="preserve">w szczególności w zakresie </w:t>
      </w:r>
      <w:r w:rsidR="001F3BE0">
        <w:rPr>
          <w:rFonts w:ascii="Arial" w:hAnsi="Arial" w:cs="Arial"/>
          <w:sz w:val="24"/>
          <w:szCs w:val="24"/>
        </w:rPr>
        <w:t xml:space="preserve">stosowania </w:t>
      </w:r>
      <w:r w:rsidR="002F2497">
        <w:rPr>
          <w:rFonts w:ascii="Arial" w:hAnsi="Arial" w:cs="Arial"/>
          <w:sz w:val="24"/>
          <w:szCs w:val="24"/>
        </w:rPr>
        <w:t>technologii,</w:t>
      </w:r>
      <w:r w:rsidR="00C11F20">
        <w:rPr>
          <w:rFonts w:ascii="Arial" w:hAnsi="Arial" w:cs="Arial"/>
          <w:sz w:val="24"/>
          <w:szCs w:val="24"/>
        </w:rPr>
        <w:t xml:space="preserve"> </w:t>
      </w:r>
      <w:r w:rsidR="004C1CF9">
        <w:rPr>
          <w:rFonts w:ascii="Arial" w:hAnsi="Arial" w:cs="Arial"/>
          <w:sz w:val="24"/>
          <w:szCs w:val="24"/>
        </w:rPr>
        <w:t xml:space="preserve">emisji do środowiska oraz </w:t>
      </w:r>
      <w:r w:rsidR="00AD19F0">
        <w:rPr>
          <w:rFonts w:ascii="Arial" w:hAnsi="Arial" w:cs="Arial"/>
          <w:sz w:val="24"/>
          <w:szCs w:val="24"/>
        </w:rPr>
        <w:t xml:space="preserve">spełnienia wymagań </w:t>
      </w:r>
      <w:r w:rsidR="00DF4648" w:rsidRPr="00F00D3B">
        <w:rPr>
          <w:rFonts w:ascii="Arial" w:hAnsi="Arial" w:cs="Arial"/>
          <w:sz w:val="24"/>
          <w:szCs w:val="24"/>
        </w:rPr>
        <w:t>wynikających z najlepszych dostępnych technik</w:t>
      </w:r>
      <w:r w:rsidR="00DB5BA0">
        <w:rPr>
          <w:rFonts w:ascii="Arial" w:hAnsi="Arial" w:cs="Arial"/>
          <w:sz w:val="24"/>
          <w:szCs w:val="24"/>
        </w:rPr>
        <w:t xml:space="preserve"> </w:t>
      </w:r>
      <w:r w:rsidR="002F2497">
        <w:rPr>
          <w:rFonts w:ascii="Arial" w:hAnsi="Arial" w:cs="Arial"/>
          <w:sz w:val="24"/>
          <w:szCs w:val="24"/>
        </w:rPr>
        <w:t>ustaliłem, że</w:t>
      </w:r>
      <w:r>
        <w:rPr>
          <w:rFonts w:ascii="Arial" w:hAnsi="Arial" w:cs="Arial"/>
          <w:sz w:val="24"/>
          <w:szCs w:val="24"/>
        </w:rPr>
        <w:t xml:space="preserve"> </w:t>
      </w:r>
      <w:r w:rsidR="00060349">
        <w:rPr>
          <w:rFonts w:ascii="Arial" w:hAnsi="Arial" w:cs="Arial"/>
          <w:sz w:val="24"/>
          <w:szCs w:val="24"/>
        </w:rPr>
        <w:t xml:space="preserve">ww. </w:t>
      </w:r>
      <w:r w:rsidR="00C11F20">
        <w:rPr>
          <w:rFonts w:ascii="Arial" w:hAnsi="Arial" w:cs="Arial"/>
          <w:sz w:val="24"/>
          <w:szCs w:val="24"/>
        </w:rPr>
        <w:t xml:space="preserve">zmiany </w:t>
      </w:r>
      <w:r>
        <w:rPr>
          <w:rFonts w:ascii="Arial" w:hAnsi="Arial" w:cs="Arial"/>
          <w:sz w:val="24"/>
          <w:szCs w:val="24"/>
        </w:rPr>
        <w:t xml:space="preserve">nie powodują </w:t>
      </w:r>
      <w:r w:rsidR="00DB5BA0">
        <w:rPr>
          <w:rFonts w:ascii="Arial" w:hAnsi="Arial" w:cs="Arial"/>
          <w:sz w:val="24"/>
          <w:szCs w:val="24"/>
        </w:rPr>
        <w:t xml:space="preserve">istotnych </w:t>
      </w:r>
      <w:r w:rsidR="002F2497">
        <w:rPr>
          <w:rFonts w:ascii="Arial" w:hAnsi="Arial" w:cs="Arial"/>
          <w:sz w:val="24"/>
          <w:szCs w:val="24"/>
        </w:rPr>
        <w:t>zmian w sposob</w:t>
      </w:r>
      <w:r>
        <w:rPr>
          <w:rFonts w:ascii="Arial" w:hAnsi="Arial" w:cs="Arial"/>
          <w:sz w:val="24"/>
          <w:szCs w:val="24"/>
        </w:rPr>
        <w:t xml:space="preserve">ie </w:t>
      </w:r>
      <w:r w:rsidR="002F2497">
        <w:rPr>
          <w:rFonts w:ascii="Arial" w:hAnsi="Arial" w:cs="Arial"/>
          <w:sz w:val="24"/>
          <w:szCs w:val="24"/>
        </w:rPr>
        <w:t xml:space="preserve">funkcjonowania </w:t>
      </w:r>
      <w:r w:rsidR="00DB5BA0">
        <w:rPr>
          <w:rFonts w:ascii="Arial" w:hAnsi="Arial" w:cs="Arial"/>
          <w:sz w:val="24"/>
          <w:szCs w:val="24"/>
        </w:rPr>
        <w:t>instalacji</w:t>
      </w:r>
      <w:r w:rsidR="000A6BD9">
        <w:rPr>
          <w:rFonts w:ascii="Arial" w:hAnsi="Arial" w:cs="Arial"/>
          <w:sz w:val="24"/>
          <w:szCs w:val="24"/>
        </w:rPr>
        <w:t xml:space="preserve"> i </w:t>
      </w:r>
      <w:r>
        <w:rPr>
          <w:rFonts w:ascii="Arial" w:hAnsi="Arial" w:cs="Arial"/>
          <w:sz w:val="24"/>
          <w:szCs w:val="24"/>
        </w:rPr>
        <w:t xml:space="preserve">nie spowodują </w:t>
      </w:r>
      <w:r w:rsidR="002F2497">
        <w:rPr>
          <w:rFonts w:ascii="Arial" w:hAnsi="Arial" w:cs="Arial"/>
          <w:sz w:val="24"/>
          <w:szCs w:val="24"/>
        </w:rPr>
        <w:t>zwiększenia negatywnego oddziaływania</w:t>
      </w:r>
      <w:r w:rsidR="00FB2FEE">
        <w:rPr>
          <w:rFonts w:ascii="Arial" w:hAnsi="Arial" w:cs="Arial"/>
          <w:sz w:val="24"/>
          <w:szCs w:val="24"/>
        </w:rPr>
        <w:t xml:space="preserve"> na środowisko</w:t>
      </w:r>
      <w:r w:rsidR="00C11F20">
        <w:rPr>
          <w:rFonts w:ascii="Arial" w:hAnsi="Arial" w:cs="Arial"/>
          <w:sz w:val="24"/>
          <w:szCs w:val="24"/>
        </w:rPr>
        <w:t>,</w:t>
      </w:r>
      <w:r w:rsidR="000A6BD9">
        <w:rPr>
          <w:rFonts w:ascii="Arial" w:hAnsi="Arial" w:cs="Arial"/>
          <w:sz w:val="24"/>
          <w:szCs w:val="24"/>
        </w:rPr>
        <w:t xml:space="preserve"> oraz nie zmieniają </w:t>
      </w:r>
      <w:r w:rsidR="009210C4" w:rsidRPr="00F00D3B">
        <w:rPr>
          <w:rFonts w:ascii="Arial" w:hAnsi="Arial" w:cs="Arial"/>
          <w:sz w:val="24"/>
          <w:szCs w:val="24"/>
        </w:rPr>
        <w:t xml:space="preserve">ustaleń dotyczących spełnienia wymogów </w:t>
      </w:r>
      <w:r w:rsidR="00AD19F0">
        <w:rPr>
          <w:rFonts w:ascii="Arial" w:hAnsi="Arial" w:cs="Arial"/>
          <w:sz w:val="24"/>
          <w:szCs w:val="24"/>
        </w:rPr>
        <w:t>określonych w dokumentach referencyjnych</w:t>
      </w:r>
      <w:r w:rsidR="009210C4" w:rsidRPr="00F00D3B">
        <w:rPr>
          <w:rFonts w:ascii="Arial" w:hAnsi="Arial" w:cs="Arial"/>
          <w:sz w:val="24"/>
          <w:szCs w:val="24"/>
        </w:rPr>
        <w:t xml:space="preserve">. </w:t>
      </w:r>
    </w:p>
    <w:p w14:paraId="1991B497" w14:textId="77777777" w:rsidR="009210C4" w:rsidRDefault="009210C4" w:rsidP="00101594">
      <w:pPr>
        <w:jc w:val="both"/>
        <w:rPr>
          <w:rFonts w:ascii="Arial" w:hAnsi="Arial" w:cs="Arial"/>
          <w:sz w:val="24"/>
          <w:szCs w:val="24"/>
        </w:rPr>
      </w:pPr>
      <w:r w:rsidRPr="00F00D3B">
        <w:rPr>
          <w:rFonts w:ascii="Arial" w:hAnsi="Arial" w:cs="Arial"/>
          <w:sz w:val="24"/>
          <w:szCs w:val="24"/>
        </w:rPr>
        <w:t>Zachowane są również standardy jakości środowiska.</w:t>
      </w:r>
    </w:p>
    <w:p w14:paraId="28E1ED55" w14:textId="0A8658D5" w:rsidR="00D22A83" w:rsidRDefault="00C85B4B" w:rsidP="0097151D">
      <w:pPr>
        <w:pStyle w:val="Tekstpodstawowywcity2"/>
        <w:spacing w:line="240" w:lineRule="auto"/>
        <w:ind w:left="0" w:firstLine="708"/>
        <w:jc w:val="both"/>
        <w:rPr>
          <w:rFonts w:ascii="Arial" w:hAnsi="Arial"/>
          <w:b/>
          <w:color w:val="000000"/>
          <w:sz w:val="24"/>
          <w:szCs w:val="24"/>
        </w:rPr>
      </w:pPr>
      <w:r w:rsidRPr="00F00D3B">
        <w:rPr>
          <w:rFonts w:ascii="Arial" w:hAnsi="Arial"/>
          <w:sz w:val="24"/>
          <w:szCs w:val="24"/>
        </w:rPr>
        <w:t>W związku z powyższym orzeczono jak w sentencji decyzji.</w:t>
      </w:r>
    </w:p>
    <w:p w14:paraId="7E5AB14A" w14:textId="77777777" w:rsidR="000A6BD9" w:rsidRPr="00DC7DCD" w:rsidRDefault="00D22A83" w:rsidP="00DC7DCD">
      <w:pPr>
        <w:spacing w:after="200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Zgodnie z art. 10 §</w:t>
      </w:r>
      <w:r w:rsidRPr="00D22A83">
        <w:rPr>
          <w:rFonts w:ascii="Arial" w:hAnsi="Arial" w:cs="Arial"/>
          <w:sz w:val="24"/>
          <w:szCs w:val="24"/>
        </w:rPr>
        <w:t xml:space="preserve"> 1 Kpa organ zapewnił stronie czynny udział w każdym stadium postępowania a przed wydaniem decyzji umożliwił wypowiedzenie się co do zebranych materiałów.</w:t>
      </w:r>
    </w:p>
    <w:p w14:paraId="785054CC" w14:textId="77777777" w:rsidR="0039154F" w:rsidRPr="00F00D3B" w:rsidRDefault="0039154F" w:rsidP="00CE401F">
      <w:pPr>
        <w:pStyle w:val="Tekstpodstawowy3"/>
        <w:jc w:val="center"/>
        <w:rPr>
          <w:rFonts w:ascii="Arial" w:hAnsi="Arial"/>
          <w:b/>
          <w:color w:val="000000"/>
          <w:sz w:val="24"/>
          <w:szCs w:val="24"/>
        </w:rPr>
      </w:pPr>
      <w:r w:rsidRPr="00F00D3B">
        <w:rPr>
          <w:rFonts w:ascii="Arial" w:hAnsi="Arial"/>
          <w:b/>
          <w:color w:val="000000"/>
          <w:sz w:val="24"/>
          <w:szCs w:val="24"/>
        </w:rPr>
        <w:t>Pouczenie</w:t>
      </w:r>
    </w:p>
    <w:p w14:paraId="3CD20C1F" w14:textId="77777777" w:rsidR="00592E7E" w:rsidRPr="00F00D3B" w:rsidRDefault="00592E7E" w:rsidP="00101594">
      <w:pPr>
        <w:ind w:firstLine="708"/>
        <w:jc w:val="both"/>
        <w:rPr>
          <w:rFonts w:ascii="Arial" w:hAnsi="Arial"/>
          <w:color w:val="000000"/>
          <w:sz w:val="24"/>
          <w:szCs w:val="24"/>
        </w:rPr>
      </w:pPr>
      <w:r w:rsidRPr="00F00D3B">
        <w:rPr>
          <w:rFonts w:ascii="Arial" w:hAnsi="Arial"/>
          <w:color w:val="000000"/>
          <w:sz w:val="24"/>
          <w:szCs w:val="24"/>
        </w:rPr>
        <w:t xml:space="preserve">Od niniejszej decyzji służy odwołanie do Ministra Środowiska za pośrednictwem </w:t>
      </w:r>
      <w:r w:rsidR="00AA0527" w:rsidRPr="00F00D3B">
        <w:rPr>
          <w:rFonts w:ascii="Arial" w:hAnsi="Arial"/>
          <w:color w:val="000000"/>
          <w:sz w:val="24"/>
          <w:szCs w:val="24"/>
        </w:rPr>
        <w:t xml:space="preserve">Marszałka Województwa Podkarpackiego </w:t>
      </w:r>
      <w:r w:rsidRPr="00F00D3B">
        <w:rPr>
          <w:rFonts w:ascii="Arial" w:hAnsi="Arial"/>
          <w:color w:val="000000"/>
          <w:sz w:val="24"/>
          <w:szCs w:val="24"/>
        </w:rPr>
        <w:t>w terminie 14 dni od dnia otrzymania decyzji</w:t>
      </w:r>
      <w:r w:rsidR="00F03A8F" w:rsidRPr="00F00D3B">
        <w:rPr>
          <w:rFonts w:ascii="Arial" w:hAnsi="Arial"/>
          <w:color w:val="000000"/>
          <w:sz w:val="24"/>
          <w:szCs w:val="24"/>
        </w:rPr>
        <w:t xml:space="preserve">. </w:t>
      </w:r>
      <w:r w:rsidRPr="00F00D3B">
        <w:rPr>
          <w:rFonts w:ascii="Arial" w:hAnsi="Arial"/>
          <w:color w:val="000000"/>
          <w:sz w:val="24"/>
          <w:szCs w:val="24"/>
        </w:rPr>
        <w:t xml:space="preserve">Odwołanie należy składać w </w:t>
      </w:r>
      <w:r w:rsidR="001C642A" w:rsidRPr="00F00D3B">
        <w:rPr>
          <w:rFonts w:ascii="Arial" w:hAnsi="Arial"/>
          <w:color w:val="000000"/>
          <w:sz w:val="24"/>
          <w:szCs w:val="24"/>
        </w:rPr>
        <w:t>dwóch</w:t>
      </w:r>
      <w:r w:rsidRPr="00F00D3B">
        <w:rPr>
          <w:rFonts w:ascii="Arial" w:hAnsi="Arial"/>
          <w:color w:val="000000"/>
          <w:sz w:val="24"/>
          <w:szCs w:val="24"/>
        </w:rPr>
        <w:t xml:space="preserve"> egz</w:t>
      </w:r>
      <w:r w:rsidR="001C642A" w:rsidRPr="00F00D3B">
        <w:rPr>
          <w:rFonts w:ascii="Arial" w:hAnsi="Arial"/>
          <w:color w:val="000000"/>
          <w:sz w:val="24"/>
          <w:szCs w:val="24"/>
        </w:rPr>
        <w:t>emplarzach</w:t>
      </w:r>
      <w:r w:rsidRPr="00F00D3B">
        <w:rPr>
          <w:rFonts w:ascii="Arial" w:hAnsi="Arial"/>
          <w:color w:val="000000"/>
          <w:sz w:val="24"/>
          <w:szCs w:val="24"/>
        </w:rPr>
        <w:t>.</w:t>
      </w:r>
    </w:p>
    <w:p w14:paraId="3EAC9C08" w14:textId="77777777" w:rsidR="00FD6D8D" w:rsidRPr="00E85BB6" w:rsidRDefault="00FD6D8D" w:rsidP="00CE401F">
      <w:pPr>
        <w:spacing w:before="600"/>
        <w:jc w:val="both"/>
        <w:rPr>
          <w:rFonts w:ascii="Arial" w:hAnsi="Arial"/>
          <w:sz w:val="16"/>
          <w:szCs w:val="16"/>
        </w:rPr>
      </w:pPr>
      <w:r w:rsidRPr="00E85BB6">
        <w:rPr>
          <w:rFonts w:ascii="Arial" w:hAnsi="Arial"/>
          <w:sz w:val="16"/>
          <w:szCs w:val="16"/>
        </w:rPr>
        <w:t>Opłata skarbowa w wys. 1005,5</w:t>
      </w:r>
      <w:r w:rsidR="00551012">
        <w:rPr>
          <w:rFonts w:ascii="Arial" w:hAnsi="Arial"/>
          <w:sz w:val="16"/>
          <w:szCs w:val="16"/>
        </w:rPr>
        <w:t>0</w:t>
      </w:r>
      <w:r w:rsidRPr="00E85BB6">
        <w:rPr>
          <w:rFonts w:ascii="Arial" w:hAnsi="Arial"/>
          <w:sz w:val="16"/>
          <w:szCs w:val="16"/>
        </w:rPr>
        <w:t xml:space="preserve"> zł. </w:t>
      </w:r>
    </w:p>
    <w:p w14:paraId="7EEAA928" w14:textId="77777777" w:rsidR="00FD6D8D" w:rsidRPr="00E85BB6" w:rsidRDefault="00FD6D8D" w:rsidP="00101594">
      <w:pPr>
        <w:jc w:val="both"/>
        <w:rPr>
          <w:rFonts w:ascii="Arial" w:hAnsi="Arial"/>
          <w:sz w:val="16"/>
          <w:szCs w:val="16"/>
        </w:rPr>
      </w:pPr>
      <w:r w:rsidRPr="00E85BB6">
        <w:rPr>
          <w:rFonts w:ascii="Arial" w:hAnsi="Arial"/>
          <w:sz w:val="16"/>
          <w:szCs w:val="16"/>
        </w:rPr>
        <w:t xml:space="preserve">uiszczona w dniu </w:t>
      </w:r>
      <w:r w:rsidR="00170D2A">
        <w:rPr>
          <w:rFonts w:ascii="Arial" w:hAnsi="Arial"/>
          <w:sz w:val="16"/>
          <w:szCs w:val="16"/>
        </w:rPr>
        <w:t>2</w:t>
      </w:r>
      <w:r w:rsidR="004C1B18">
        <w:rPr>
          <w:rFonts w:ascii="Arial" w:hAnsi="Arial"/>
          <w:sz w:val="16"/>
          <w:szCs w:val="16"/>
        </w:rPr>
        <w:t>9</w:t>
      </w:r>
      <w:r w:rsidRPr="00E85BB6">
        <w:rPr>
          <w:rFonts w:ascii="Arial" w:hAnsi="Arial"/>
          <w:sz w:val="16"/>
          <w:szCs w:val="16"/>
        </w:rPr>
        <w:t>.</w:t>
      </w:r>
      <w:r w:rsidR="00551012">
        <w:rPr>
          <w:rFonts w:ascii="Arial" w:hAnsi="Arial"/>
          <w:sz w:val="16"/>
          <w:szCs w:val="16"/>
        </w:rPr>
        <w:t>0</w:t>
      </w:r>
      <w:r w:rsidR="00170D2A">
        <w:rPr>
          <w:rFonts w:ascii="Arial" w:hAnsi="Arial"/>
          <w:sz w:val="16"/>
          <w:szCs w:val="16"/>
        </w:rPr>
        <w:t>6</w:t>
      </w:r>
      <w:r w:rsidR="004C1B18">
        <w:rPr>
          <w:rFonts w:ascii="Arial" w:hAnsi="Arial"/>
          <w:sz w:val="16"/>
          <w:szCs w:val="16"/>
        </w:rPr>
        <w:t>.2010</w:t>
      </w:r>
      <w:r w:rsidR="00AA6EE4">
        <w:rPr>
          <w:rFonts w:ascii="Arial" w:hAnsi="Arial"/>
          <w:sz w:val="16"/>
          <w:szCs w:val="16"/>
        </w:rPr>
        <w:t xml:space="preserve"> </w:t>
      </w:r>
      <w:r w:rsidRPr="00E85BB6">
        <w:rPr>
          <w:rFonts w:ascii="Arial" w:hAnsi="Arial"/>
          <w:sz w:val="16"/>
          <w:szCs w:val="16"/>
        </w:rPr>
        <w:t>r.</w:t>
      </w:r>
    </w:p>
    <w:p w14:paraId="0B6863F6" w14:textId="77777777" w:rsidR="00FD6D8D" w:rsidRPr="00E85BB6" w:rsidRDefault="00FD6D8D" w:rsidP="00101594">
      <w:pPr>
        <w:jc w:val="both"/>
        <w:rPr>
          <w:rFonts w:ascii="Arial" w:hAnsi="Arial"/>
          <w:sz w:val="16"/>
          <w:szCs w:val="16"/>
        </w:rPr>
      </w:pPr>
      <w:r w:rsidRPr="00E85BB6">
        <w:rPr>
          <w:rFonts w:ascii="Arial" w:hAnsi="Arial"/>
          <w:sz w:val="16"/>
          <w:szCs w:val="16"/>
        </w:rPr>
        <w:t xml:space="preserve">na rachunek bankowy: Nr 83 1240 2092 9141 0062 0000 0423 </w:t>
      </w:r>
    </w:p>
    <w:p w14:paraId="0787D2AA" w14:textId="2582CDC2" w:rsidR="00762B5E" w:rsidRDefault="00DC7DCD" w:rsidP="00CE401F">
      <w:pPr>
        <w:spacing w:after="240"/>
        <w:jc w:val="both"/>
        <w:rPr>
          <w:rFonts w:ascii="Arial" w:hAnsi="Arial"/>
          <w:color w:val="000000"/>
          <w:sz w:val="16"/>
          <w:szCs w:val="16"/>
        </w:rPr>
      </w:pPr>
      <w:r>
        <w:rPr>
          <w:rFonts w:ascii="Arial" w:hAnsi="Arial"/>
          <w:sz w:val="16"/>
          <w:szCs w:val="16"/>
        </w:rPr>
        <w:t>Urzędu Miasta Rzeszowa</w:t>
      </w:r>
    </w:p>
    <w:p w14:paraId="027AD183" w14:textId="39D86AD6" w:rsidR="00762B5E" w:rsidRPr="00CE401F" w:rsidRDefault="00762B5E" w:rsidP="00CE401F">
      <w:pPr>
        <w:pStyle w:val="Default"/>
        <w:spacing w:after="240"/>
        <w:ind w:left="4248" w:firstLine="708"/>
        <w:jc w:val="both"/>
        <w:rPr>
          <w:rFonts w:ascii="Arial" w:hAnsi="Arial" w:cs="Arial"/>
          <w:color w:val="auto"/>
          <w:sz w:val="18"/>
          <w:szCs w:val="18"/>
        </w:rPr>
      </w:pPr>
      <w:r w:rsidRPr="007D4E71">
        <w:rPr>
          <w:rFonts w:ascii="Arial" w:hAnsi="Arial" w:cs="Arial"/>
          <w:color w:val="auto"/>
          <w:sz w:val="18"/>
          <w:szCs w:val="18"/>
        </w:rPr>
        <w:t>Z up.</w:t>
      </w:r>
      <w:r>
        <w:rPr>
          <w:rFonts w:ascii="Arial" w:hAnsi="Arial" w:cs="Arial"/>
          <w:color w:val="auto"/>
          <w:sz w:val="18"/>
          <w:szCs w:val="18"/>
        </w:rPr>
        <w:t xml:space="preserve"> </w:t>
      </w:r>
      <w:r w:rsidRPr="007D4E71">
        <w:rPr>
          <w:rFonts w:ascii="Arial" w:hAnsi="Arial" w:cs="Arial"/>
          <w:color w:val="auto"/>
          <w:sz w:val="18"/>
          <w:szCs w:val="18"/>
        </w:rPr>
        <w:t>MARSZAŁKA WOJEWÓDZTWA</w:t>
      </w:r>
    </w:p>
    <w:p w14:paraId="3CC44BE2" w14:textId="77777777" w:rsidR="00762B5E" w:rsidRPr="007D4E71" w:rsidRDefault="00762B5E" w:rsidP="00762B5E">
      <w:pPr>
        <w:pStyle w:val="Default"/>
        <w:ind w:left="4956" w:firstLine="708"/>
        <w:jc w:val="both"/>
        <w:rPr>
          <w:rFonts w:ascii="Bookman Old Style" w:hAnsi="Bookman Old Style" w:cs="Arial"/>
          <w:color w:val="auto"/>
          <w:sz w:val="22"/>
          <w:szCs w:val="22"/>
        </w:rPr>
      </w:pPr>
      <w:r w:rsidRPr="007D4E71">
        <w:rPr>
          <w:rFonts w:ascii="Bookman Old Style" w:hAnsi="Bookman Old Style" w:cs="Arial"/>
          <w:color w:val="auto"/>
          <w:sz w:val="22"/>
          <w:szCs w:val="22"/>
        </w:rPr>
        <w:t>Andrzej Kulig</w:t>
      </w:r>
    </w:p>
    <w:p w14:paraId="519FF268" w14:textId="77777777" w:rsidR="00762B5E" w:rsidRPr="007D4E71" w:rsidRDefault="00762B5E" w:rsidP="00762B5E">
      <w:pPr>
        <w:pStyle w:val="Default"/>
        <w:ind w:left="4248" w:firstLine="708"/>
        <w:jc w:val="both"/>
        <w:rPr>
          <w:rFonts w:ascii="Bookman Old Style" w:hAnsi="Bookman Old Style" w:cs="Arial"/>
          <w:color w:val="auto"/>
          <w:sz w:val="16"/>
          <w:szCs w:val="16"/>
        </w:rPr>
      </w:pPr>
      <w:r w:rsidRPr="007D4E71">
        <w:rPr>
          <w:rFonts w:ascii="Bookman Old Style" w:hAnsi="Bookman Old Style" w:cs="Arial"/>
          <w:color w:val="auto"/>
          <w:sz w:val="16"/>
          <w:szCs w:val="16"/>
        </w:rPr>
        <w:t>Z-CA DYREKTORA DEPARTAMENTU</w:t>
      </w:r>
    </w:p>
    <w:p w14:paraId="00234E16" w14:textId="0651C0A1" w:rsidR="00D815D0" w:rsidRPr="00762B5E" w:rsidRDefault="00762B5E" w:rsidP="00CE401F">
      <w:pPr>
        <w:pStyle w:val="Default"/>
        <w:ind w:left="4248" w:firstLine="1139"/>
        <w:jc w:val="both"/>
        <w:rPr>
          <w:rFonts w:ascii="Bookman Old Style" w:hAnsi="Bookman Old Style" w:cs="Arial"/>
          <w:color w:val="auto"/>
          <w:sz w:val="16"/>
          <w:szCs w:val="16"/>
        </w:rPr>
      </w:pPr>
      <w:r w:rsidRPr="007D4E71">
        <w:rPr>
          <w:rFonts w:ascii="Bookman Old Style" w:hAnsi="Bookman Old Style" w:cs="Arial"/>
          <w:color w:val="auto"/>
          <w:sz w:val="16"/>
          <w:szCs w:val="16"/>
        </w:rPr>
        <w:t>ROLNICTWA I ŚRODOWISKA</w:t>
      </w:r>
    </w:p>
    <w:p w14:paraId="2D059A8E" w14:textId="77777777" w:rsidR="005D275F" w:rsidRPr="00E85BB6" w:rsidRDefault="005D275F" w:rsidP="00DC7DCD">
      <w:pPr>
        <w:rPr>
          <w:rFonts w:ascii="Arial" w:hAnsi="Arial"/>
          <w:color w:val="000000"/>
          <w:sz w:val="18"/>
          <w:szCs w:val="18"/>
          <w:u w:val="single"/>
        </w:rPr>
      </w:pPr>
      <w:r w:rsidRPr="00E85BB6">
        <w:rPr>
          <w:rFonts w:ascii="Arial" w:hAnsi="Arial"/>
          <w:color w:val="000000"/>
          <w:sz w:val="18"/>
          <w:szCs w:val="18"/>
          <w:u w:val="single"/>
        </w:rPr>
        <w:lastRenderedPageBreak/>
        <w:t>Otrzymują:</w:t>
      </w:r>
      <w:r w:rsidR="00853608">
        <w:rPr>
          <w:rFonts w:ascii="Arial" w:hAnsi="Arial"/>
          <w:color w:val="000000"/>
          <w:sz w:val="18"/>
          <w:szCs w:val="18"/>
          <w:u w:val="single"/>
        </w:rPr>
        <w:t xml:space="preserve">  </w:t>
      </w:r>
    </w:p>
    <w:p w14:paraId="4B0702DE" w14:textId="77777777" w:rsidR="00354C96" w:rsidRPr="00E51380" w:rsidRDefault="00354C96" w:rsidP="00DC7DCD">
      <w:pPr>
        <w:tabs>
          <w:tab w:val="left" w:pos="1352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1.</w:t>
      </w:r>
      <w:r w:rsidRPr="00354C96">
        <w:rPr>
          <w:rFonts w:ascii="Arial" w:hAnsi="Arial" w:cs="Arial"/>
          <w:sz w:val="18"/>
          <w:szCs w:val="18"/>
        </w:rPr>
        <w:t xml:space="preserve"> </w:t>
      </w:r>
      <w:r w:rsidRPr="00E51380">
        <w:rPr>
          <w:rFonts w:ascii="Arial" w:hAnsi="Arial" w:cs="Arial"/>
          <w:sz w:val="18"/>
          <w:szCs w:val="18"/>
        </w:rPr>
        <w:t>Goodrich Krosno Sp. z o.o.</w:t>
      </w:r>
    </w:p>
    <w:p w14:paraId="6705CAD9" w14:textId="368010AC" w:rsidR="00172701" w:rsidRPr="00E85BB6" w:rsidRDefault="00354C96" w:rsidP="00354C96">
      <w:pPr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</w:t>
      </w:r>
      <w:r w:rsidRPr="00E51380">
        <w:rPr>
          <w:rFonts w:ascii="Arial" w:hAnsi="Arial" w:cs="Arial"/>
          <w:sz w:val="18"/>
          <w:szCs w:val="18"/>
        </w:rPr>
        <w:t>ul. Żwirki i Wigury 6a, 38-400 Krosno</w:t>
      </w:r>
    </w:p>
    <w:p w14:paraId="6443DC9E" w14:textId="77777777" w:rsidR="00E83B1D" w:rsidRPr="00DC7DCD" w:rsidRDefault="00172701" w:rsidP="00CE4C8F">
      <w:pPr>
        <w:rPr>
          <w:rFonts w:ascii="Arial" w:hAnsi="Arial"/>
          <w:color w:val="000000"/>
          <w:sz w:val="18"/>
          <w:szCs w:val="18"/>
        </w:rPr>
      </w:pPr>
      <w:r w:rsidRPr="00E85BB6">
        <w:rPr>
          <w:rFonts w:ascii="Arial" w:hAnsi="Arial"/>
          <w:sz w:val="18"/>
          <w:szCs w:val="18"/>
        </w:rPr>
        <w:t xml:space="preserve"> </w:t>
      </w:r>
      <w:r w:rsidR="00354C96">
        <w:rPr>
          <w:rFonts w:ascii="Arial" w:hAnsi="Arial"/>
          <w:sz w:val="18"/>
          <w:szCs w:val="18"/>
        </w:rPr>
        <w:t>2.</w:t>
      </w:r>
      <w:r w:rsidR="00277404" w:rsidRPr="00E85BB6">
        <w:rPr>
          <w:rFonts w:ascii="Arial" w:hAnsi="Arial"/>
          <w:color w:val="000000"/>
          <w:sz w:val="18"/>
          <w:szCs w:val="18"/>
        </w:rPr>
        <w:t>R</w:t>
      </w:r>
      <w:r w:rsidR="00C85B4B" w:rsidRPr="00E85BB6">
        <w:rPr>
          <w:rFonts w:ascii="Arial" w:hAnsi="Arial"/>
          <w:color w:val="000000"/>
          <w:sz w:val="18"/>
          <w:szCs w:val="18"/>
        </w:rPr>
        <w:t>Ś.</w:t>
      </w:r>
      <w:r w:rsidR="00277404" w:rsidRPr="00E85BB6">
        <w:rPr>
          <w:rFonts w:ascii="Arial" w:hAnsi="Arial"/>
          <w:color w:val="000000"/>
          <w:sz w:val="18"/>
          <w:szCs w:val="18"/>
        </w:rPr>
        <w:t>V</w:t>
      </w:r>
      <w:r w:rsidR="00C85B4B" w:rsidRPr="00E85BB6">
        <w:rPr>
          <w:rFonts w:ascii="Arial" w:hAnsi="Arial"/>
          <w:color w:val="000000"/>
          <w:sz w:val="18"/>
          <w:szCs w:val="18"/>
        </w:rPr>
        <w:t>I.</w:t>
      </w:r>
      <w:r w:rsidR="00277404" w:rsidRPr="00E85BB6">
        <w:rPr>
          <w:rFonts w:ascii="Arial" w:hAnsi="Arial"/>
          <w:color w:val="000000"/>
          <w:sz w:val="18"/>
          <w:szCs w:val="18"/>
        </w:rPr>
        <w:t xml:space="preserve"> a/a</w:t>
      </w:r>
    </w:p>
    <w:p w14:paraId="1A7387EC" w14:textId="77777777" w:rsidR="00277404" w:rsidRPr="00E85BB6" w:rsidRDefault="00277404" w:rsidP="00CE4C8F">
      <w:pPr>
        <w:rPr>
          <w:rFonts w:ascii="Arial" w:hAnsi="Arial"/>
          <w:color w:val="000000"/>
          <w:sz w:val="18"/>
          <w:szCs w:val="18"/>
        </w:rPr>
      </w:pPr>
      <w:r w:rsidRPr="00E85BB6">
        <w:rPr>
          <w:rFonts w:ascii="Arial" w:hAnsi="Arial"/>
          <w:sz w:val="18"/>
          <w:szCs w:val="18"/>
          <w:u w:val="single"/>
        </w:rPr>
        <w:t>Do wiadomości:</w:t>
      </w:r>
    </w:p>
    <w:p w14:paraId="5D321923" w14:textId="77777777" w:rsidR="00277404" w:rsidRPr="00E85BB6" w:rsidRDefault="00354C96" w:rsidP="00354C96">
      <w:pPr>
        <w:keepNext/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  <w:t>1.</w:t>
      </w:r>
      <w:r w:rsidR="00277404" w:rsidRPr="00E85BB6">
        <w:rPr>
          <w:rFonts w:ascii="Arial" w:hAnsi="Arial"/>
          <w:sz w:val="18"/>
          <w:szCs w:val="18"/>
        </w:rPr>
        <w:t xml:space="preserve">Minister </w:t>
      </w:r>
      <w:r w:rsidR="00F34567">
        <w:rPr>
          <w:rFonts w:ascii="Arial" w:hAnsi="Arial"/>
          <w:sz w:val="18"/>
          <w:szCs w:val="18"/>
        </w:rPr>
        <w:t>Ś</w:t>
      </w:r>
      <w:r w:rsidR="00277404" w:rsidRPr="00E85BB6">
        <w:rPr>
          <w:rFonts w:ascii="Arial" w:hAnsi="Arial"/>
          <w:sz w:val="18"/>
          <w:szCs w:val="18"/>
        </w:rPr>
        <w:t xml:space="preserve">rodowiska </w:t>
      </w:r>
    </w:p>
    <w:p w14:paraId="65FB3A97" w14:textId="56C112FB" w:rsidR="00277404" w:rsidRPr="00E85BB6" w:rsidRDefault="00354C96" w:rsidP="00354C96">
      <w:pPr>
        <w:keepNext/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  <w:t xml:space="preserve"> </w:t>
      </w:r>
      <w:r w:rsidR="00277404" w:rsidRPr="00E85BB6">
        <w:rPr>
          <w:rFonts w:ascii="Arial" w:hAnsi="Arial"/>
          <w:sz w:val="18"/>
          <w:szCs w:val="18"/>
        </w:rPr>
        <w:t>ul. Wawelska 52/54, 00-922 Warszawa</w:t>
      </w:r>
    </w:p>
    <w:p w14:paraId="72039BC1" w14:textId="77777777" w:rsidR="00277404" w:rsidRPr="00E85BB6" w:rsidRDefault="00354C96" w:rsidP="00354C96">
      <w:pPr>
        <w:keepNext/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  <w:t>2.</w:t>
      </w:r>
      <w:r w:rsidR="00277404" w:rsidRPr="00E85BB6">
        <w:rPr>
          <w:rFonts w:ascii="Arial" w:hAnsi="Arial"/>
          <w:sz w:val="18"/>
          <w:szCs w:val="18"/>
        </w:rPr>
        <w:t xml:space="preserve">Podkarpacki Wojewódzki Inspektor Ochrony Środowiska, </w:t>
      </w:r>
    </w:p>
    <w:p w14:paraId="3BCDE3B4" w14:textId="602DCEC3" w:rsidR="005655DC" w:rsidRPr="006E6533" w:rsidRDefault="00354C96" w:rsidP="006E6533">
      <w:pPr>
        <w:keepNext/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  <w:t xml:space="preserve"> </w:t>
      </w:r>
      <w:r w:rsidR="00277404" w:rsidRPr="00E85BB6">
        <w:rPr>
          <w:rFonts w:ascii="Arial" w:hAnsi="Arial"/>
          <w:sz w:val="18"/>
          <w:szCs w:val="18"/>
        </w:rPr>
        <w:t>ul. Langiewicza 26, 35-101 Rzeszów</w:t>
      </w:r>
    </w:p>
    <w:sectPr w:rsidR="005655DC" w:rsidRPr="006E6533" w:rsidSect="00E85BB6">
      <w:footerReference w:type="default" r:id="rId9"/>
      <w:footerReference w:type="first" r:id="rId10"/>
      <w:pgSz w:w="11906" w:h="16838" w:code="9"/>
      <w:pgMar w:top="1418" w:right="1418" w:bottom="1134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3952F6" w14:textId="77777777" w:rsidR="005C162E" w:rsidRDefault="005C162E">
      <w:r>
        <w:separator/>
      </w:r>
    </w:p>
  </w:endnote>
  <w:endnote w:type="continuationSeparator" w:id="0">
    <w:p w14:paraId="262D7EB5" w14:textId="77777777" w:rsidR="005C162E" w:rsidRDefault="005C16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tarSymbol">
    <w:altName w:val="Arial Unicode MS"/>
    <w:charset w:val="80"/>
    <w:family w:val="auto"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2F92E5" w14:textId="319B15E7" w:rsidR="001E4FB5" w:rsidRPr="00BA1109" w:rsidRDefault="002A49B7" w:rsidP="00034CCF">
    <w:pPr>
      <w:pStyle w:val="Stopka"/>
      <w:rPr>
        <w:rFonts w:ascii="Arial" w:hAnsi="Arial" w:cs="Arial"/>
        <w:sz w:val="16"/>
        <w:szCs w:val="16"/>
      </w:rPr>
    </w:pPr>
    <w:r>
      <w:rPr>
        <w:rFonts w:ascii="Arial" w:hAnsi="Arial" w:cs="Arial"/>
        <w:bCs/>
      </w:rPr>
      <w:t>RŚ.VI.DW.7660/55-1</w:t>
    </w:r>
    <w:r w:rsidR="00DF1699" w:rsidRPr="00DF1699">
      <w:rPr>
        <w:rFonts w:ascii="Arial" w:hAnsi="Arial" w:cs="Arial"/>
        <w:bCs/>
      </w:rPr>
      <w:t>/10</w:t>
    </w:r>
    <w:r w:rsidR="00034CCF">
      <w:rPr>
        <w:rFonts w:ascii="Arial" w:hAnsi="Arial" w:cs="Arial"/>
        <w:bCs/>
      </w:rPr>
      <w:tab/>
    </w:r>
    <w:r w:rsidR="00034CCF">
      <w:rPr>
        <w:rFonts w:ascii="Arial" w:hAnsi="Arial" w:cs="Arial"/>
        <w:bCs/>
      </w:rPr>
      <w:tab/>
    </w:r>
    <w:r w:rsidR="00A431E9" w:rsidRPr="00BA1109">
      <w:rPr>
        <w:rFonts w:ascii="Arial" w:hAnsi="Arial" w:cs="Arial"/>
        <w:sz w:val="16"/>
        <w:szCs w:val="16"/>
      </w:rPr>
      <w:t xml:space="preserve">Strona </w:t>
    </w:r>
    <w:r w:rsidR="00A431E9" w:rsidRPr="00BA1109">
      <w:rPr>
        <w:rFonts w:ascii="Arial" w:hAnsi="Arial" w:cs="Arial"/>
        <w:b/>
        <w:sz w:val="16"/>
        <w:szCs w:val="16"/>
      </w:rPr>
      <w:fldChar w:fldCharType="begin"/>
    </w:r>
    <w:r w:rsidR="00A431E9" w:rsidRPr="00BA1109">
      <w:rPr>
        <w:rFonts w:ascii="Arial" w:hAnsi="Arial" w:cs="Arial"/>
        <w:b/>
        <w:sz w:val="16"/>
        <w:szCs w:val="16"/>
      </w:rPr>
      <w:instrText>PAGE</w:instrText>
    </w:r>
    <w:r w:rsidR="00A431E9" w:rsidRPr="00BA1109">
      <w:rPr>
        <w:rFonts w:ascii="Arial" w:hAnsi="Arial" w:cs="Arial"/>
        <w:b/>
        <w:sz w:val="16"/>
        <w:szCs w:val="16"/>
      </w:rPr>
      <w:fldChar w:fldCharType="separate"/>
    </w:r>
    <w:r w:rsidR="00AD5C5E">
      <w:rPr>
        <w:rFonts w:ascii="Arial" w:hAnsi="Arial" w:cs="Arial"/>
        <w:b/>
        <w:noProof/>
        <w:sz w:val="16"/>
        <w:szCs w:val="16"/>
      </w:rPr>
      <w:t>2</w:t>
    </w:r>
    <w:r w:rsidR="00A431E9" w:rsidRPr="00BA1109">
      <w:rPr>
        <w:rFonts w:ascii="Arial" w:hAnsi="Arial" w:cs="Arial"/>
        <w:b/>
        <w:sz w:val="16"/>
        <w:szCs w:val="16"/>
      </w:rPr>
      <w:fldChar w:fldCharType="end"/>
    </w:r>
    <w:r w:rsidR="00A431E9" w:rsidRPr="00BA1109">
      <w:rPr>
        <w:rFonts w:ascii="Arial" w:hAnsi="Arial" w:cs="Arial"/>
        <w:sz w:val="16"/>
        <w:szCs w:val="16"/>
      </w:rPr>
      <w:t xml:space="preserve"> z</w:t>
    </w:r>
    <w:r w:rsidR="00F95301">
      <w:rPr>
        <w:rFonts w:ascii="Arial" w:hAnsi="Arial" w:cs="Arial"/>
        <w:sz w:val="16"/>
        <w:szCs w:val="16"/>
      </w:rPr>
      <w:t xml:space="preserve"> </w:t>
    </w:r>
    <w:r w:rsidR="00A431E9" w:rsidRPr="00BA1109">
      <w:rPr>
        <w:rFonts w:ascii="Arial" w:hAnsi="Arial" w:cs="Arial"/>
        <w:b/>
        <w:sz w:val="16"/>
        <w:szCs w:val="16"/>
      </w:rPr>
      <w:fldChar w:fldCharType="begin"/>
    </w:r>
    <w:r w:rsidR="00A431E9" w:rsidRPr="00BA1109">
      <w:rPr>
        <w:rFonts w:ascii="Arial" w:hAnsi="Arial" w:cs="Arial"/>
        <w:b/>
        <w:sz w:val="16"/>
        <w:szCs w:val="16"/>
      </w:rPr>
      <w:instrText>NUMPAGES</w:instrText>
    </w:r>
    <w:r w:rsidR="00A431E9" w:rsidRPr="00BA1109">
      <w:rPr>
        <w:rFonts w:ascii="Arial" w:hAnsi="Arial" w:cs="Arial"/>
        <w:b/>
        <w:sz w:val="16"/>
        <w:szCs w:val="16"/>
      </w:rPr>
      <w:fldChar w:fldCharType="separate"/>
    </w:r>
    <w:r w:rsidR="00AD5C5E">
      <w:rPr>
        <w:rFonts w:ascii="Arial" w:hAnsi="Arial" w:cs="Arial"/>
        <w:b/>
        <w:noProof/>
        <w:sz w:val="16"/>
        <w:szCs w:val="16"/>
      </w:rPr>
      <w:t>8</w:t>
    </w:r>
    <w:r w:rsidR="00A431E9" w:rsidRPr="00BA1109">
      <w:rPr>
        <w:rFonts w:ascii="Arial" w:hAnsi="Arial" w:cs="Arial"/>
        <w:b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470B59" w14:textId="77777777" w:rsidR="00045BCA" w:rsidRPr="00C270F0" w:rsidRDefault="00045BCA" w:rsidP="00045BCA">
    <w:pPr>
      <w:tabs>
        <w:tab w:val="center" w:pos="4536"/>
        <w:tab w:val="right" w:pos="9214"/>
      </w:tabs>
      <w:ind w:left="-1276" w:right="-1278"/>
      <w:jc w:val="center"/>
      <w:rPr>
        <w:sz w:val="16"/>
        <w:szCs w:val="16"/>
      </w:rPr>
    </w:pPr>
    <w:r w:rsidRPr="00C270F0">
      <w:rPr>
        <w:sz w:val="16"/>
        <w:szCs w:val="16"/>
      </w:rPr>
      <w:t>al. Łukasza Cieplińskiego 4, 35-010 Rzeszów</w:t>
    </w:r>
  </w:p>
  <w:p w14:paraId="58E3F64F" w14:textId="65D8F1DA" w:rsidR="00AA7695" w:rsidRPr="00AA7695" w:rsidRDefault="00045BCA" w:rsidP="00045BCA">
    <w:pPr>
      <w:tabs>
        <w:tab w:val="center" w:pos="4536"/>
        <w:tab w:val="right" w:pos="9072"/>
      </w:tabs>
      <w:jc w:val="center"/>
      <w:rPr>
        <w:rFonts w:ascii="Arial" w:hAnsi="Arial" w:cs="Arial"/>
        <w:sz w:val="16"/>
        <w:szCs w:val="16"/>
      </w:rPr>
    </w:pPr>
    <w:r w:rsidRPr="00C270F0">
      <w:rPr>
        <w:sz w:val="16"/>
        <w:szCs w:val="16"/>
      </w:rPr>
      <w:t>tel. 17 850 17 00, fax 17 850 17 01, e-mail: marszalek@podkarpackie.pl, www.podkarpackie.pl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5D2BEC" w14:textId="77777777" w:rsidR="005C162E" w:rsidRDefault="005C162E">
      <w:r>
        <w:separator/>
      </w:r>
    </w:p>
  </w:footnote>
  <w:footnote w:type="continuationSeparator" w:id="0">
    <w:p w14:paraId="2F330B11" w14:textId="77777777" w:rsidR="005C162E" w:rsidRDefault="005C16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StarSymbol" w:hAnsi="StarSymbol"/>
      </w:rPr>
    </w:lvl>
  </w:abstractNum>
  <w:abstractNum w:abstractNumId="1" w15:restartNumberingAfterBreak="0">
    <w:nsid w:val="0247157C"/>
    <w:multiLevelType w:val="hybridMultilevel"/>
    <w:tmpl w:val="F56849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7E44AC"/>
    <w:multiLevelType w:val="hybridMultilevel"/>
    <w:tmpl w:val="99B664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8B11B0"/>
    <w:multiLevelType w:val="hybridMultilevel"/>
    <w:tmpl w:val="009E0C0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392FF5"/>
    <w:multiLevelType w:val="hybridMultilevel"/>
    <w:tmpl w:val="758E2650"/>
    <w:lvl w:ilvl="0" w:tplc="AA809AF4">
      <w:start w:val="1"/>
      <w:numFmt w:val="bullet"/>
      <w:lvlText w:val=""/>
      <w:lvlJc w:val="left"/>
      <w:pPr>
        <w:tabs>
          <w:tab w:val="num" w:pos="927"/>
        </w:tabs>
        <w:ind w:left="567" w:firstLine="0"/>
      </w:pPr>
      <w:rPr>
        <w:rFonts w:ascii="Symbol" w:hAnsi="Symbol" w:hint="default"/>
      </w:rPr>
    </w:lvl>
    <w:lvl w:ilvl="1" w:tplc="360A7DF0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A67123"/>
    <w:multiLevelType w:val="hybridMultilevel"/>
    <w:tmpl w:val="387417A2"/>
    <w:lvl w:ilvl="0" w:tplc="05AE3EA6">
      <w:start w:val="1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10540C30"/>
    <w:multiLevelType w:val="hybridMultilevel"/>
    <w:tmpl w:val="61BAB2EC"/>
    <w:lvl w:ilvl="0" w:tplc="05AE3EA6">
      <w:start w:val="1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5A5C02"/>
    <w:multiLevelType w:val="multilevel"/>
    <w:tmpl w:val="E780BB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360"/>
      </w:p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</w:lvl>
  </w:abstractNum>
  <w:abstractNum w:abstractNumId="8" w15:restartNumberingAfterBreak="0">
    <w:nsid w:val="1FED732C"/>
    <w:multiLevelType w:val="hybridMultilevel"/>
    <w:tmpl w:val="C9B601BA"/>
    <w:lvl w:ilvl="0" w:tplc="FF889AA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8024D9"/>
    <w:multiLevelType w:val="hybridMultilevel"/>
    <w:tmpl w:val="9F644E66"/>
    <w:lvl w:ilvl="0" w:tplc="2924AC68">
      <w:start w:val="1"/>
      <w:numFmt w:val="lowerLetter"/>
      <w:lvlText w:val="%1)"/>
      <w:lvlJc w:val="left"/>
      <w:pPr>
        <w:ind w:left="785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0" w15:restartNumberingAfterBreak="0">
    <w:nsid w:val="27965C5C"/>
    <w:multiLevelType w:val="hybridMultilevel"/>
    <w:tmpl w:val="4EA6CF34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27D843ED"/>
    <w:multiLevelType w:val="hybridMultilevel"/>
    <w:tmpl w:val="72303138"/>
    <w:lvl w:ilvl="0" w:tplc="9560072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BE3F98"/>
    <w:multiLevelType w:val="hybridMultilevel"/>
    <w:tmpl w:val="BB9E0E98"/>
    <w:lvl w:ilvl="0" w:tplc="041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A85F5B"/>
    <w:multiLevelType w:val="hybridMultilevel"/>
    <w:tmpl w:val="EC02C3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845BF5"/>
    <w:multiLevelType w:val="hybridMultilevel"/>
    <w:tmpl w:val="ED4ADB76"/>
    <w:lvl w:ilvl="0" w:tplc="1D883AF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9C4F6C"/>
    <w:multiLevelType w:val="hybridMultilevel"/>
    <w:tmpl w:val="462ED672"/>
    <w:lvl w:ilvl="0" w:tplc="7F02F7A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115114"/>
    <w:multiLevelType w:val="singleLevel"/>
    <w:tmpl w:val="3B3846C0"/>
    <w:lvl w:ilvl="0">
      <w:start w:val="1"/>
      <w:numFmt w:val="bullet"/>
      <w:lvlText w:val="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</w:abstractNum>
  <w:abstractNum w:abstractNumId="17" w15:restartNumberingAfterBreak="0">
    <w:nsid w:val="53164195"/>
    <w:multiLevelType w:val="hybridMultilevel"/>
    <w:tmpl w:val="3970F3B6"/>
    <w:lvl w:ilvl="0" w:tplc="4774A030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3AC4068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 w15:restartNumberingAfterBreak="0">
    <w:nsid w:val="555C0243"/>
    <w:multiLevelType w:val="hybridMultilevel"/>
    <w:tmpl w:val="1CCC41C2"/>
    <w:lvl w:ilvl="0" w:tplc="DE1A39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5B419F1"/>
    <w:multiLevelType w:val="hybridMultilevel"/>
    <w:tmpl w:val="BBA439C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675192B"/>
    <w:multiLevelType w:val="hybridMultilevel"/>
    <w:tmpl w:val="9D2AD5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9B21D26"/>
    <w:multiLevelType w:val="hybridMultilevel"/>
    <w:tmpl w:val="C4CEC068"/>
    <w:lvl w:ilvl="0" w:tplc="041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2C658A4"/>
    <w:multiLevelType w:val="hybridMultilevel"/>
    <w:tmpl w:val="CADAC3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6F97DBA"/>
    <w:multiLevelType w:val="hybridMultilevel"/>
    <w:tmpl w:val="3FB432F6"/>
    <w:lvl w:ilvl="0" w:tplc="041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A9B5CFB"/>
    <w:multiLevelType w:val="hybridMultilevel"/>
    <w:tmpl w:val="BCEE9170"/>
    <w:lvl w:ilvl="0" w:tplc="1C2646D4">
      <w:start w:val="1"/>
      <w:numFmt w:val="upperRoman"/>
      <w:lvlText w:val="%1."/>
      <w:lvlJc w:val="left"/>
      <w:pPr>
        <w:ind w:left="1428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204578357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7155639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46535391">
    <w:abstractNumId w:val="18"/>
  </w:num>
  <w:num w:numId="4" w16cid:durableId="608583932">
    <w:abstractNumId w:val="0"/>
  </w:num>
  <w:num w:numId="5" w16cid:durableId="1158768759">
    <w:abstractNumId w:val="16"/>
  </w:num>
  <w:num w:numId="6" w16cid:durableId="1646083853">
    <w:abstractNumId w:val="5"/>
  </w:num>
  <w:num w:numId="7" w16cid:durableId="197282075">
    <w:abstractNumId w:val="6"/>
  </w:num>
  <w:num w:numId="8" w16cid:durableId="131591262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682705272">
    <w:abstractNumId w:val="4"/>
  </w:num>
  <w:num w:numId="13" w16cid:durableId="1126193627">
    <w:abstractNumId w:val="14"/>
  </w:num>
  <w:num w:numId="14" w16cid:durableId="41484337">
    <w:abstractNumId w:val="3"/>
  </w:num>
  <w:num w:numId="15" w16cid:durableId="1957368477">
    <w:abstractNumId w:val="22"/>
  </w:num>
  <w:num w:numId="16" w16cid:durableId="1093893105">
    <w:abstractNumId w:val="13"/>
  </w:num>
  <w:num w:numId="17" w16cid:durableId="682782239">
    <w:abstractNumId w:val="1"/>
  </w:num>
  <w:num w:numId="18" w16cid:durableId="1882326787">
    <w:abstractNumId w:val="2"/>
  </w:num>
  <w:num w:numId="19" w16cid:durableId="684944961">
    <w:abstractNumId w:val="9"/>
  </w:num>
  <w:num w:numId="20" w16cid:durableId="290282526">
    <w:abstractNumId w:val="10"/>
  </w:num>
  <w:num w:numId="21" w16cid:durableId="843012193">
    <w:abstractNumId w:val="15"/>
  </w:num>
  <w:num w:numId="22" w16cid:durableId="1215510869">
    <w:abstractNumId w:val="11"/>
  </w:num>
  <w:num w:numId="23" w16cid:durableId="1007560424">
    <w:abstractNumId w:val="20"/>
  </w:num>
  <w:num w:numId="24" w16cid:durableId="1298532826">
    <w:abstractNumId w:val="8"/>
  </w:num>
  <w:num w:numId="25" w16cid:durableId="850949883">
    <w:abstractNumId w:val="26"/>
  </w:num>
  <w:num w:numId="26" w16cid:durableId="1599942276">
    <w:abstractNumId w:val="23"/>
  </w:num>
  <w:num w:numId="27" w16cid:durableId="683243574">
    <w:abstractNumId w:val="25"/>
  </w:num>
  <w:num w:numId="28" w16cid:durableId="1944460822">
    <w:abstractNumId w:val="12"/>
  </w:num>
  <w:num w:numId="29" w16cid:durableId="163120595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2E7E"/>
    <w:rsid w:val="00000F0A"/>
    <w:rsid w:val="00001306"/>
    <w:rsid w:val="00001C0D"/>
    <w:rsid w:val="00005F78"/>
    <w:rsid w:val="00007917"/>
    <w:rsid w:val="0001475D"/>
    <w:rsid w:val="0001675E"/>
    <w:rsid w:val="00021413"/>
    <w:rsid w:val="00022345"/>
    <w:rsid w:val="00023A08"/>
    <w:rsid w:val="00023B1D"/>
    <w:rsid w:val="000243ED"/>
    <w:rsid w:val="000249FA"/>
    <w:rsid w:val="000251FF"/>
    <w:rsid w:val="0003004F"/>
    <w:rsid w:val="00031124"/>
    <w:rsid w:val="00031FB7"/>
    <w:rsid w:val="0003446C"/>
    <w:rsid w:val="00034596"/>
    <w:rsid w:val="00034CCF"/>
    <w:rsid w:val="00035AE0"/>
    <w:rsid w:val="00036008"/>
    <w:rsid w:val="00036FD9"/>
    <w:rsid w:val="00042427"/>
    <w:rsid w:val="00045BCA"/>
    <w:rsid w:val="000472CA"/>
    <w:rsid w:val="00052702"/>
    <w:rsid w:val="000561F4"/>
    <w:rsid w:val="00060349"/>
    <w:rsid w:val="0006185E"/>
    <w:rsid w:val="00062B11"/>
    <w:rsid w:val="0007037E"/>
    <w:rsid w:val="00073938"/>
    <w:rsid w:val="000753DF"/>
    <w:rsid w:val="00077239"/>
    <w:rsid w:val="00082F70"/>
    <w:rsid w:val="0008305F"/>
    <w:rsid w:val="00083BB9"/>
    <w:rsid w:val="00083E34"/>
    <w:rsid w:val="000905A6"/>
    <w:rsid w:val="00093711"/>
    <w:rsid w:val="0009701C"/>
    <w:rsid w:val="00097B58"/>
    <w:rsid w:val="000A026A"/>
    <w:rsid w:val="000A25F2"/>
    <w:rsid w:val="000A338A"/>
    <w:rsid w:val="000A43E9"/>
    <w:rsid w:val="000A60D1"/>
    <w:rsid w:val="000A6BD9"/>
    <w:rsid w:val="000A7812"/>
    <w:rsid w:val="000B0498"/>
    <w:rsid w:val="000B3B87"/>
    <w:rsid w:val="000B6289"/>
    <w:rsid w:val="000B666C"/>
    <w:rsid w:val="000B6688"/>
    <w:rsid w:val="000C279B"/>
    <w:rsid w:val="000C3044"/>
    <w:rsid w:val="000C53EF"/>
    <w:rsid w:val="000C5E03"/>
    <w:rsid w:val="000C6452"/>
    <w:rsid w:val="000D4158"/>
    <w:rsid w:val="000D6139"/>
    <w:rsid w:val="000E025D"/>
    <w:rsid w:val="000E075F"/>
    <w:rsid w:val="000E122C"/>
    <w:rsid w:val="000E14F3"/>
    <w:rsid w:val="000E3626"/>
    <w:rsid w:val="000E74EF"/>
    <w:rsid w:val="000E7BE1"/>
    <w:rsid w:val="000F0067"/>
    <w:rsid w:val="000F263D"/>
    <w:rsid w:val="000F7C3F"/>
    <w:rsid w:val="00101594"/>
    <w:rsid w:val="00105EA4"/>
    <w:rsid w:val="00106033"/>
    <w:rsid w:val="001060D6"/>
    <w:rsid w:val="0011181D"/>
    <w:rsid w:val="00111E00"/>
    <w:rsid w:val="001149C0"/>
    <w:rsid w:val="00117715"/>
    <w:rsid w:val="0014040A"/>
    <w:rsid w:val="001409B6"/>
    <w:rsid w:val="0014163A"/>
    <w:rsid w:val="00144D88"/>
    <w:rsid w:val="001452DE"/>
    <w:rsid w:val="00145767"/>
    <w:rsid w:val="00150AF7"/>
    <w:rsid w:val="00151769"/>
    <w:rsid w:val="00152F71"/>
    <w:rsid w:val="0015608C"/>
    <w:rsid w:val="00157A02"/>
    <w:rsid w:val="00161D06"/>
    <w:rsid w:val="00170D2A"/>
    <w:rsid w:val="00172701"/>
    <w:rsid w:val="0017326B"/>
    <w:rsid w:val="00173952"/>
    <w:rsid w:val="00175141"/>
    <w:rsid w:val="001766B4"/>
    <w:rsid w:val="00176EB4"/>
    <w:rsid w:val="00180820"/>
    <w:rsid w:val="00186903"/>
    <w:rsid w:val="00186EB7"/>
    <w:rsid w:val="001879B2"/>
    <w:rsid w:val="00191377"/>
    <w:rsid w:val="00192327"/>
    <w:rsid w:val="0019682E"/>
    <w:rsid w:val="00196BEF"/>
    <w:rsid w:val="00197EF3"/>
    <w:rsid w:val="001A44BD"/>
    <w:rsid w:val="001A5502"/>
    <w:rsid w:val="001A5F25"/>
    <w:rsid w:val="001A5F77"/>
    <w:rsid w:val="001A65C6"/>
    <w:rsid w:val="001A680F"/>
    <w:rsid w:val="001B52F2"/>
    <w:rsid w:val="001B64F0"/>
    <w:rsid w:val="001C220D"/>
    <w:rsid w:val="001C642A"/>
    <w:rsid w:val="001C738F"/>
    <w:rsid w:val="001D4E70"/>
    <w:rsid w:val="001D674C"/>
    <w:rsid w:val="001D7B84"/>
    <w:rsid w:val="001E4FB5"/>
    <w:rsid w:val="001E5033"/>
    <w:rsid w:val="001F3BE0"/>
    <w:rsid w:val="001F56D6"/>
    <w:rsid w:val="001F6E90"/>
    <w:rsid w:val="00203322"/>
    <w:rsid w:val="00205CE7"/>
    <w:rsid w:val="00206ADC"/>
    <w:rsid w:val="002074C8"/>
    <w:rsid w:val="00210661"/>
    <w:rsid w:val="00211281"/>
    <w:rsid w:val="0021285D"/>
    <w:rsid w:val="00213B88"/>
    <w:rsid w:val="002142C2"/>
    <w:rsid w:val="00215300"/>
    <w:rsid w:val="00220F38"/>
    <w:rsid w:val="002230EA"/>
    <w:rsid w:val="00226114"/>
    <w:rsid w:val="00226723"/>
    <w:rsid w:val="00226C60"/>
    <w:rsid w:val="00235477"/>
    <w:rsid w:val="002359B0"/>
    <w:rsid w:val="00235A34"/>
    <w:rsid w:val="00235E03"/>
    <w:rsid w:val="00240335"/>
    <w:rsid w:val="00242682"/>
    <w:rsid w:val="0025451E"/>
    <w:rsid w:val="00255918"/>
    <w:rsid w:val="0025736D"/>
    <w:rsid w:val="002606E8"/>
    <w:rsid w:val="00262889"/>
    <w:rsid w:val="002747C0"/>
    <w:rsid w:val="002757BE"/>
    <w:rsid w:val="00277404"/>
    <w:rsid w:val="00280582"/>
    <w:rsid w:val="0028105F"/>
    <w:rsid w:val="002822A8"/>
    <w:rsid w:val="00282970"/>
    <w:rsid w:val="00283C8F"/>
    <w:rsid w:val="00284226"/>
    <w:rsid w:val="002951DE"/>
    <w:rsid w:val="002A079B"/>
    <w:rsid w:val="002A4108"/>
    <w:rsid w:val="002A49B7"/>
    <w:rsid w:val="002B21E3"/>
    <w:rsid w:val="002B3175"/>
    <w:rsid w:val="002C5399"/>
    <w:rsid w:val="002C75C3"/>
    <w:rsid w:val="002D1534"/>
    <w:rsid w:val="002D5226"/>
    <w:rsid w:val="002D7598"/>
    <w:rsid w:val="002E5717"/>
    <w:rsid w:val="002E5834"/>
    <w:rsid w:val="002E7001"/>
    <w:rsid w:val="002F0DCD"/>
    <w:rsid w:val="002F15BA"/>
    <w:rsid w:val="002F2497"/>
    <w:rsid w:val="002F3090"/>
    <w:rsid w:val="002F36BC"/>
    <w:rsid w:val="002F5978"/>
    <w:rsid w:val="00302612"/>
    <w:rsid w:val="00302B94"/>
    <w:rsid w:val="00304672"/>
    <w:rsid w:val="00305DD6"/>
    <w:rsid w:val="00305FB3"/>
    <w:rsid w:val="003139E5"/>
    <w:rsid w:val="0031789F"/>
    <w:rsid w:val="0032170C"/>
    <w:rsid w:val="00321D8B"/>
    <w:rsid w:val="00322F6B"/>
    <w:rsid w:val="003236E4"/>
    <w:rsid w:val="0032588B"/>
    <w:rsid w:val="00332339"/>
    <w:rsid w:val="003325DD"/>
    <w:rsid w:val="00334BB1"/>
    <w:rsid w:val="0033652E"/>
    <w:rsid w:val="00337E41"/>
    <w:rsid w:val="00341859"/>
    <w:rsid w:val="00343006"/>
    <w:rsid w:val="0035194D"/>
    <w:rsid w:val="0035456E"/>
    <w:rsid w:val="00354C96"/>
    <w:rsid w:val="00355F8A"/>
    <w:rsid w:val="00365F2B"/>
    <w:rsid w:val="00372AE5"/>
    <w:rsid w:val="00372D30"/>
    <w:rsid w:val="00375068"/>
    <w:rsid w:val="00380E30"/>
    <w:rsid w:val="00381FD6"/>
    <w:rsid w:val="00382931"/>
    <w:rsid w:val="00384DEC"/>
    <w:rsid w:val="00386DDB"/>
    <w:rsid w:val="0039154F"/>
    <w:rsid w:val="00391D19"/>
    <w:rsid w:val="003920AF"/>
    <w:rsid w:val="003943D2"/>
    <w:rsid w:val="00396643"/>
    <w:rsid w:val="00396D57"/>
    <w:rsid w:val="003A367D"/>
    <w:rsid w:val="003A48C2"/>
    <w:rsid w:val="003A5731"/>
    <w:rsid w:val="003B0171"/>
    <w:rsid w:val="003B5520"/>
    <w:rsid w:val="003B55C5"/>
    <w:rsid w:val="003B63C0"/>
    <w:rsid w:val="003B7753"/>
    <w:rsid w:val="003C0B54"/>
    <w:rsid w:val="003C3E73"/>
    <w:rsid w:val="003C6B4F"/>
    <w:rsid w:val="003D171C"/>
    <w:rsid w:val="003D31CF"/>
    <w:rsid w:val="003E0B65"/>
    <w:rsid w:val="003E49C5"/>
    <w:rsid w:val="003E4B4B"/>
    <w:rsid w:val="003F4BED"/>
    <w:rsid w:val="003F7965"/>
    <w:rsid w:val="004022EA"/>
    <w:rsid w:val="00404D88"/>
    <w:rsid w:val="00404ED9"/>
    <w:rsid w:val="0041265C"/>
    <w:rsid w:val="0041616B"/>
    <w:rsid w:val="004166D9"/>
    <w:rsid w:val="00421554"/>
    <w:rsid w:val="00422CD7"/>
    <w:rsid w:val="00424B2B"/>
    <w:rsid w:val="00425DB3"/>
    <w:rsid w:val="00431875"/>
    <w:rsid w:val="00436933"/>
    <w:rsid w:val="0044134E"/>
    <w:rsid w:val="00453DFA"/>
    <w:rsid w:val="00456524"/>
    <w:rsid w:val="00457DCB"/>
    <w:rsid w:val="004602EC"/>
    <w:rsid w:val="00461751"/>
    <w:rsid w:val="0046181B"/>
    <w:rsid w:val="00464599"/>
    <w:rsid w:val="00466A58"/>
    <w:rsid w:val="00470826"/>
    <w:rsid w:val="00474F6F"/>
    <w:rsid w:val="004767C0"/>
    <w:rsid w:val="00477658"/>
    <w:rsid w:val="0048175A"/>
    <w:rsid w:val="0048372A"/>
    <w:rsid w:val="00485472"/>
    <w:rsid w:val="00487C33"/>
    <w:rsid w:val="00494C62"/>
    <w:rsid w:val="00494D16"/>
    <w:rsid w:val="004A151C"/>
    <w:rsid w:val="004A24C0"/>
    <w:rsid w:val="004A58CA"/>
    <w:rsid w:val="004B4A69"/>
    <w:rsid w:val="004B5550"/>
    <w:rsid w:val="004B63F6"/>
    <w:rsid w:val="004C1B18"/>
    <w:rsid w:val="004C1CF9"/>
    <w:rsid w:val="004D4D1C"/>
    <w:rsid w:val="004D51C8"/>
    <w:rsid w:val="004D569C"/>
    <w:rsid w:val="004D6065"/>
    <w:rsid w:val="004D6BB1"/>
    <w:rsid w:val="004E5BDF"/>
    <w:rsid w:val="00502E15"/>
    <w:rsid w:val="00505D5C"/>
    <w:rsid w:val="0050710E"/>
    <w:rsid w:val="00507995"/>
    <w:rsid w:val="00517FC7"/>
    <w:rsid w:val="00522ECC"/>
    <w:rsid w:val="00524D72"/>
    <w:rsid w:val="00530752"/>
    <w:rsid w:val="00531DF6"/>
    <w:rsid w:val="00535E31"/>
    <w:rsid w:val="00537520"/>
    <w:rsid w:val="00540D4A"/>
    <w:rsid w:val="0054186B"/>
    <w:rsid w:val="00542BB4"/>
    <w:rsid w:val="00550918"/>
    <w:rsid w:val="00551012"/>
    <w:rsid w:val="00551181"/>
    <w:rsid w:val="0055148F"/>
    <w:rsid w:val="00552CFE"/>
    <w:rsid w:val="00554890"/>
    <w:rsid w:val="00560D37"/>
    <w:rsid w:val="005614AB"/>
    <w:rsid w:val="00561657"/>
    <w:rsid w:val="00563D80"/>
    <w:rsid w:val="00563FCE"/>
    <w:rsid w:val="005648F9"/>
    <w:rsid w:val="005655DC"/>
    <w:rsid w:val="00566202"/>
    <w:rsid w:val="00566A2F"/>
    <w:rsid w:val="00566CE1"/>
    <w:rsid w:val="005675E6"/>
    <w:rsid w:val="005726EA"/>
    <w:rsid w:val="0057341C"/>
    <w:rsid w:val="0057512B"/>
    <w:rsid w:val="00583FBF"/>
    <w:rsid w:val="00584B33"/>
    <w:rsid w:val="00584F4D"/>
    <w:rsid w:val="0058740A"/>
    <w:rsid w:val="00592E7E"/>
    <w:rsid w:val="005A2884"/>
    <w:rsid w:val="005A37B0"/>
    <w:rsid w:val="005A4436"/>
    <w:rsid w:val="005A5DB8"/>
    <w:rsid w:val="005A7C7C"/>
    <w:rsid w:val="005B02A6"/>
    <w:rsid w:val="005B0C74"/>
    <w:rsid w:val="005B2685"/>
    <w:rsid w:val="005B26EA"/>
    <w:rsid w:val="005B3E42"/>
    <w:rsid w:val="005B5263"/>
    <w:rsid w:val="005C162E"/>
    <w:rsid w:val="005C164C"/>
    <w:rsid w:val="005C2204"/>
    <w:rsid w:val="005C26F7"/>
    <w:rsid w:val="005C7FE5"/>
    <w:rsid w:val="005D2641"/>
    <w:rsid w:val="005D275F"/>
    <w:rsid w:val="005D5123"/>
    <w:rsid w:val="005D5656"/>
    <w:rsid w:val="005E0BD0"/>
    <w:rsid w:val="005E340D"/>
    <w:rsid w:val="005E5AB1"/>
    <w:rsid w:val="005E6335"/>
    <w:rsid w:val="005E6F2F"/>
    <w:rsid w:val="005E7BE3"/>
    <w:rsid w:val="005F2985"/>
    <w:rsid w:val="005F4163"/>
    <w:rsid w:val="00602BBE"/>
    <w:rsid w:val="00606213"/>
    <w:rsid w:val="006063D2"/>
    <w:rsid w:val="006069F6"/>
    <w:rsid w:val="0061120E"/>
    <w:rsid w:val="006128C3"/>
    <w:rsid w:val="00622FC1"/>
    <w:rsid w:val="00623709"/>
    <w:rsid w:val="00625E6D"/>
    <w:rsid w:val="0062617B"/>
    <w:rsid w:val="00631B3B"/>
    <w:rsid w:val="00632709"/>
    <w:rsid w:val="006405A1"/>
    <w:rsid w:val="006446B3"/>
    <w:rsid w:val="00644BF6"/>
    <w:rsid w:val="00647419"/>
    <w:rsid w:val="00647E12"/>
    <w:rsid w:val="006600A6"/>
    <w:rsid w:val="00666E5A"/>
    <w:rsid w:val="00667E87"/>
    <w:rsid w:val="00671F0D"/>
    <w:rsid w:val="00677516"/>
    <w:rsid w:val="00682DD4"/>
    <w:rsid w:val="00685286"/>
    <w:rsid w:val="00685C2B"/>
    <w:rsid w:val="00686805"/>
    <w:rsid w:val="00691B32"/>
    <w:rsid w:val="00692EA2"/>
    <w:rsid w:val="006971FE"/>
    <w:rsid w:val="00697FB7"/>
    <w:rsid w:val="006A580D"/>
    <w:rsid w:val="006A5C3C"/>
    <w:rsid w:val="006A64FC"/>
    <w:rsid w:val="006A6BA8"/>
    <w:rsid w:val="006A77C2"/>
    <w:rsid w:val="006B2C5C"/>
    <w:rsid w:val="006B3153"/>
    <w:rsid w:val="006B35E8"/>
    <w:rsid w:val="006B3C36"/>
    <w:rsid w:val="006B5293"/>
    <w:rsid w:val="006B5521"/>
    <w:rsid w:val="006B5976"/>
    <w:rsid w:val="006C1483"/>
    <w:rsid w:val="006C19D1"/>
    <w:rsid w:val="006C1B08"/>
    <w:rsid w:val="006C25CA"/>
    <w:rsid w:val="006C4849"/>
    <w:rsid w:val="006D12FD"/>
    <w:rsid w:val="006D2285"/>
    <w:rsid w:val="006D73D1"/>
    <w:rsid w:val="006E0A8D"/>
    <w:rsid w:val="006E3103"/>
    <w:rsid w:val="006E6533"/>
    <w:rsid w:val="006E7A0C"/>
    <w:rsid w:val="006F0E37"/>
    <w:rsid w:val="006F2C67"/>
    <w:rsid w:val="006F61B7"/>
    <w:rsid w:val="006F6825"/>
    <w:rsid w:val="00700D80"/>
    <w:rsid w:val="0070181A"/>
    <w:rsid w:val="00702681"/>
    <w:rsid w:val="00705D0E"/>
    <w:rsid w:val="007144D0"/>
    <w:rsid w:val="0072308F"/>
    <w:rsid w:val="007232D8"/>
    <w:rsid w:val="00725B54"/>
    <w:rsid w:val="00725EA3"/>
    <w:rsid w:val="00733A6A"/>
    <w:rsid w:val="00733CC5"/>
    <w:rsid w:val="00741446"/>
    <w:rsid w:val="0074186B"/>
    <w:rsid w:val="00743475"/>
    <w:rsid w:val="007438D5"/>
    <w:rsid w:val="00747FFA"/>
    <w:rsid w:val="0075357E"/>
    <w:rsid w:val="00755CBC"/>
    <w:rsid w:val="00756D52"/>
    <w:rsid w:val="00762B5E"/>
    <w:rsid w:val="00762BE5"/>
    <w:rsid w:val="00763974"/>
    <w:rsid w:val="00763D1D"/>
    <w:rsid w:val="00765D8B"/>
    <w:rsid w:val="00767267"/>
    <w:rsid w:val="007759BF"/>
    <w:rsid w:val="00782AE8"/>
    <w:rsid w:val="00786004"/>
    <w:rsid w:val="007871B5"/>
    <w:rsid w:val="00790D79"/>
    <w:rsid w:val="00793848"/>
    <w:rsid w:val="007940E0"/>
    <w:rsid w:val="007A3163"/>
    <w:rsid w:val="007A496F"/>
    <w:rsid w:val="007A67BD"/>
    <w:rsid w:val="007B0A9C"/>
    <w:rsid w:val="007B20EA"/>
    <w:rsid w:val="007B288C"/>
    <w:rsid w:val="007B2A2D"/>
    <w:rsid w:val="007C058E"/>
    <w:rsid w:val="007C1EE0"/>
    <w:rsid w:val="007C7280"/>
    <w:rsid w:val="007F13C8"/>
    <w:rsid w:val="007F15D0"/>
    <w:rsid w:val="007F27D1"/>
    <w:rsid w:val="007F6C05"/>
    <w:rsid w:val="008043BA"/>
    <w:rsid w:val="00806832"/>
    <w:rsid w:val="0081307A"/>
    <w:rsid w:val="00820DD6"/>
    <w:rsid w:val="0082241A"/>
    <w:rsid w:val="00825FF0"/>
    <w:rsid w:val="008321FC"/>
    <w:rsid w:val="00834879"/>
    <w:rsid w:val="008353D7"/>
    <w:rsid w:val="00835600"/>
    <w:rsid w:val="00841D83"/>
    <w:rsid w:val="00843782"/>
    <w:rsid w:val="0084400D"/>
    <w:rsid w:val="00844260"/>
    <w:rsid w:val="00846E6D"/>
    <w:rsid w:val="0085008F"/>
    <w:rsid w:val="00850EA5"/>
    <w:rsid w:val="00853608"/>
    <w:rsid w:val="0085472F"/>
    <w:rsid w:val="00856E44"/>
    <w:rsid w:val="00861870"/>
    <w:rsid w:val="00863175"/>
    <w:rsid w:val="00863FAA"/>
    <w:rsid w:val="008648AB"/>
    <w:rsid w:val="00864F57"/>
    <w:rsid w:val="008665EE"/>
    <w:rsid w:val="00866DED"/>
    <w:rsid w:val="008671F4"/>
    <w:rsid w:val="008749BF"/>
    <w:rsid w:val="00875FA9"/>
    <w:rsid w:val="00876DA2"/>
    <w:rsid w:val="0087789D"/>
    <w:rsid w:val="00882440"/>
    <w:rsid w:val="00882F7D"/>
    <w:rsid w:val="00890467"/>
    <w:rsid w:val="008905DA"/>
    <w:rsid w:val="00892308"/>
    <w:rsid w:val="008938C1"/>
    <w:rsid w:val="00895856"/>
    <w:rsid w:val="008A13D2"/>
    <w:rsid w:val="008A1FB6"/>
    <w:rsid w:val="008B102E"/>
    <w:rsid w:val="008B4CA8"/>
    <w:rsid w:val="008C13D9"/>
    <w:rsid w:val="008C329D"/>
    <w:rsid w:val="008C5001"/>
    <w:rsid w:val="008C76BD"/>
    <w:rsid w:val="008D399D"/>
    <w:rsid w:val="008D5F6B"/>
    <w:rsid w:val="008E12A7"/>
    <w:rsid w:val="008E3201"/>
    <w:rsid w:val="008E4184"/>
    <w:rsid w:val="008E5D8B"/>
    <w:rsid w:val="008F4030"/>
    <w:rsid w:val="008F641B"/>
    <w:rsid w:val="008F7C98"/>
    <w:rsid w:val="0090231C"/>
    <w:rsid w:val="009046D7"/>
    <w:rsid w:val="0090571B"/>
    <w:rsid w:val="00907358"/>
    <w:rsid w:val="00907BC9"/>
    <w:rsid w:val="009115FA"/>
    <w:rsid w:val="00913B86"/>
    <w:rsid w:val="00916535"/>
    <w:rsid w:val="00917D91"/>
    <w:rsid w:val="009210C4"/>
    <w:rsid w:val="00922605"/>
    <w:rsid w:val="009248F6"/>
    <w:rsid w:val="009266C2"/>
    <w:rsid w:val="009276F1"/>
    <w:rsid w:val="009305EB"/>
    <w:rsid w:val="00933EDB"/>
    <w:rsid w:val="00936BF3"/>
    <w:rsid w:val="0093719D"/>
    <w:rsid w:val="00937876"/>
    <w:rsid w:val="00937A82"/>
    <w:rsid w:val="00941BF1"/>
    <w:rsid w:val="00945AE3"/>
    <w:rsid w:val="009502A2"/>
    <w:rsid w:val="00960DFF"/>
    <w:rsid w:val="0096140A"/>
    <w:rsid w:val="009620B9"/>
    <w:rsid w:val="00962927"/>
    <w:rsid w:val="00964CBF"/>
    <w:rsid w:val="0096769C"/>
    <w:rsid w:val="0097151D"/>
    <w:rsid w:val="00976517"/>
    <w:rsid w:val="0097651E"/>
    <w:rsid w:val="00980858"/>
    <w:rsid w:val="009813AC"/>
    <w:rsid w:val="00984B26"/>
    <w:rsid w:val="00985CA5"/>
    <w:rsid w:val="0098629E"/>
    <w:rsid w:val="0099089F"/>
    <w:rsid w:val="00992AF9"/>
    <w:rsid w:val="00993310"/>
    <w:rsid w:val="0099632A"/>
    <w:rsid w:val="009978FC"/>
    <w:rsid w:val="009A1DE2"/>
    <w:rsid w:val="009A3FDB"/>
    <w:rsid w:val="009A5524"/>
    <w:rsid w:val="009B048E"/>
    <w:rsid w:val="009B20BA"/>
    <w:rsid w:val="009B4E54"/>
    <w:rsid w:val="009B56A3"/>
    <w:rsid w:val="009B5CFD"/>
    <w:rsid w:val="009C0DA0"/>
    <w:rsid w:val="009C4196"/>
    <w:rsid w:val="009C4CE6"/>
    <w:rsid w:val="009C4D1D"/>
    <w:rsid w:val="009D040A"/>
    <w:rsid w:val="009D0790"/>
    <w:rsid w:val="009D25CB"/>
    <w:rsid w:val="009D276C"/>
    <w:rsid w:val="009D29FF"/>
    <w:rsid w:val="009D6861"/>
    <w:rsid w:val="009D7057"/>
    <w:rsid w:val="009E062A"/>
    <w:rsid w:val="009E1FBB"/>
    <w:rsid w:val="009E35E2"/>
    <w:rsid w:val="009E7984"/>
    <w:rsid w:val="009F2A6D"/>
    <w:rsid w:val="009F4751"/>
    <w:rsid w:val="009F7B70"/>
    <w:rsid w:val="00A00339"/>
    <w:rsid w:val="00A032F5"/>
    <w:rsid w:val="00A032F7"/>
    <w:rsid w:val="00A05DB0"/>
    <w:rsid w:val="00A12544"/>
    <w:rsid w:val="00A12CDA"/>
    <w:rsid w:val="00A13045"/>
    <w:rsid w:val="00A16376"/>
    <w:rsid w:val="00A16937"/>
    <w:rsid w:val="00A2252F"/>
    <w:rsid w:val="00A23F78"/>
    <w:rsid w:val="00A24A77"/>
    <w:rsid w:val="00A24C23"/>
    <w:rsid w:val="00A3314E"/>
    <w:rsid w:val="00A33E8C"/>
    <w:rsid w:val="00A34E06"/>
    <w:rsid w:val="00A400E3"/>
    <w:rsid w:val="00A40ED7"/>
    <w:rsid w:val="00A41338"/>
    <w:rsid w:val="00A431E9"/>
    <w:rsid w:val="00A44E84"/>
    <w:rsid w:val="00A47B75"/>
    <w:rsid w:val="00A517BA"/>
    <w:rsid w:val="00A53188"/>
    <w:rsid w:val="00A54011"/>
    <w:rsid w:val="00A55C9B"/>
    <w:rsid w:val="00A55EAF"/>
    <w:rsid w:val="00A62176"/>
    <w:rsid w:val="00A6447B"/>
    <w:rsid w:val="00A66DCD"/>
    <w:rsid w:val="00A848B7"/>
    <w:rsid w:val="00A868E4"/>
    <w:rsid w:val="00A87A19"/>
    <w:rsid w:val="00A90922"/>
    <w:rsid w:val="00A91564"/>
    <w:rsid w:val="00A91FBC"/>
    <w:rsid w:val="00A92161"/>
    <w:rsid w:val="00A95312"/>
    <w:rsid w:val="00A978DE"/>
    <w:rsid w:val="00A97B5B"/>
    <w:rsid w:val="00AA0527"/>
    <w:rsid w:val="00AA6BD2"/>
    <w:rsid w:val="00AA6EE4"/>
    <w:rsid w:val="00AA7695"/>
    <w:rsid w:val="00AB164E"/>
    <w:rsid w:val="00AB58B0"/>
    <w:rsid w:val="00AB6D14"/>
    <w:rsid w:val="00AB72AD"/>
    <w:rsid w:val="00AC4712"/>
    <w:rsid w:val="00AC78EA"/>
    <w:rsid w:val="00AC7CAE"/>
    <w:rsid w:val="00AD0063"/>
    <w:rsid w:val="00AD056A"/>
    <w:rsid w:val="00AD19F0"/>
    <w:rsid w:val="00AD32C9"/>
    <w:rsid w:val="00AD55FD"/>
    <w:rsid w:val="00AD5C5E"/>
    <w:rsid w:val="00AE2C0A"/>
    <w:rsid w:val="00AE4160"/>
    <w:rsid w:val="00AE699A"/>
    <w:rsid w:val="00AE71DC"/>
    <w:rsid w:val="00AF08CA"/>
    <w:rsid w:val="00AF411D"/>
    <w:rsid w:val="00AF433E"/>
    <w:rsid w:val="00AF5C0D"/>
    <w:rsid w:val="00AF6031"/>
    <w:rsid w:val="00B00603"/>
    <w:rsid w:val="00B042AC"/>
    <w:rsid w:val="00B11519"/>
    <w:rsid w:val="00B11B54"/>
    <w:rsid w:val="00B17050"/>
    <w:rsid w:val="00B17E9D"/>
    <w:rsid w:val="00B2036F"/>
    <w:rsid w:val="00B262F8"/>
    <w:rsid w:val="00B31570"/>
    <w:rsid w:val="00B31EB8"/>
    <w:rsid w:val="00B353EC"/>
    <w:rsid w:val="00B35AE1"/>
    <w:rsid w:val="00B404AD"/>
    <w:rsid w:val="00B40850"/>
    <w:rsid w:val="00B41FFD"/>
    <w:rsid w:val="00B4515F"/>
    <w:rsid w:val="00B4778A"/>
    <w:rsid w:val="00B53ACF"/>
    <w:rsid w:val="00B647C8"/>
    <w:rsid w:val="00B66A27"/>
    <w:rsid w:val="00B70D22"/>
    <w:rsid w:val="00B74A12"/>
    <w:rsid w:val="00B77499"/>
    <w:rsid w:val="00BA1109"/>
    <w:rsid w:val="00BB0FF7"/>
    <w:rsid w:val="00BB15C8"/>
    <w:rsid w:val="00BB3DAB"/>
    <w:rsid w:val="00BB6255"/>
    <w:rsid w:val="00BC2561"/>
    <w:rsid w:val="00BC4EAE"/>
    <w:rsid w:val="00BD0597"/>
    <w:rsid w:val="00BD1EC8"/>
    <w:rsid w:val="00BD43A0"/>
    <w:rsid w:val="00BD4AB0"/>
    <w:rsid w:val="00BE0308"/>
    <w:rsid w:val="00BE09E3"/>
    <w:rsid w:val="00BE4DC8"/>
    <w:rsid w:val="00BE4E89"/>
    <w:rsid w:val="00BE53BB"/>
    <w:rsid w:val="00BE717A"/>
    <w:rsid w:val="00BF2177"/>
    <w:rsid w:val="00BF3669"/>
    <w:rsid w:val="00C0164F"/>
    <w:rsid w:val="00C02588"/>
    <w:rsid w:val="00C0363C"/>
    <w:rsid w:val="00C03E12"/>
    <w:rsid w:val="00C054F1"/>
    <w:rsid w:val="00C1152E"/>
    <w:rsid w:val="00C11F20"/>
    <w:rsid w:val="00C12793"/>
    <w:rsid w:val="00C12BAF"/>
    <w:rsid w:val="00C13C4A"/>
    <w:rsid w:val="00C13E72"/>
    <w:rsid w:val="00C16167"/>
    <w:rsid w:val="00C253FA"/>
    <w:rsid w:val="00C26531"/>
    <w:rsid w:val="00C274A9"/>
    <w:rsid w:val="00C278FC"/>
    <w:rsid w:val="00C314C3"/>
    <w:rsid w:val="00C3264F"/>
    <w:rsid w:val="00C368F1"/>
    <w:rsid w:val="00C41C60"/>
    <w:rsid w:val="00C42BDF"/>
    <w:rsid w:val="00C454C0"/>
    <w:rsid w:val="00C46528"/>
    <w:rsid w:val="00C46B85"/>
    <w:rsid w:val="00C47286"/>
    <w:rsid w:val="00C47EA7"/>
    <w:rsid w:val="00C52F51"/>
    <w:rsid w:val="00C55B08"/>
    <w:rsid w:val="00C561BF"/>
    <w:rsid w:val="00C5796D"/>
    <w:rsid w:val="00C619E8"/>
    <w:rsid w:val="00C648A9"/>
    <w:rsid w:val="00C64A66"/>
    <w:rsid w:val="00C71681"/>
    <w:rsid w:val="00C7284D"/>
    <w:rsid w:val="00C75212"/>
    <w:rsid w:val="00C77E57"/>
    <w:rsid w:val="00C81AF6"/>
    <w:rsid w:val="00C821BA"/>
    <w:rsid w:val="00C82B98"/>
    <w:rsid w:val="00C83214"/>
    <w:rsid w:val="00C85B4B"/>
    <w:rsid w:val="00C93D68"/>
    <w:rsid w:val="00C94024"/>
    <w:rsid w:val="00CA14E0"/>
    <w:rsid w:val="00CA36C0"/>
    <w:rsid w:val="00CA4374"/>
    <w:rsid w:val="00CA47CD"/>
    <w:rsid w:val="00CA53F6"/>
    <w:rsid w:val="00CA60A4"/>
    <w:rsid w:val="00CA799F"/>
    <w:rsid w:val="00CB0423"/>
    <w:rsid w:val="00CB51DA"/>
    <w:rsid w:val="00CC12E6"/>
    <w:rsid w:val="00CC5D28"/>
    <w:rsid w:val="00CC6DFE"/>
    <w:rsid w:val="00CD0568"/>
    <w:rsid w:val="00CD59D4"/>
    <w:rsid w:val="00CE0940"/>
    <w:rsid w:val="00CE1E72"/>
    <w:rsid w:val="00CE2963"/>
    <w:rsid w:val="00CE2E8C"/>
    <w:rsid w:val="00CE401F"/>
    <w:rsid w:val="00CE43F3"/>
    <w:rsid w:val="00CE4C8F"/>
    <w:rsid w:val="00CE508E"/>
    <w:rsid w:val="00CF1812"/>
    <w:rsid w:val="00CF38F3"/>
    <w:rsid w:val="00CF7EB1"/>
    <w:rsid w:val="00D000FC"/>
    <w:rsid w:val="00D01B4D"/>
    <w:rsid w:val="00D038FD"/>
    <w:rsid w:val="00D044F4"/>
    <w:rsid w:val="00D04993"/>
    <w:rsid w:val="00D069ED"/>
    <w:rsid w:val="00D06A75"/>
    <w:rsid w:val="00D07EED"/>
    <w:rsid w:val="00D11536"/>
    <w:rsid w:val="00D227DA"/>
    <w:rsid w:val="00D22A83"/>
    <w:rsid w:val="00D24E5A"/>
    <w:rsid w:val="00D24E86"/>
    <w:rsid w:val="00D4056E"/>
    <w:rsid w:val="00D441F7"/>
    <w:rsid w:val="00D46CD9"/>
    <w:rsid w:val="00D47C20"/>
    <w:rsid w:val="00D575B4"/>
    <w:rsid w:val="00D66175"/>
    <w:rsid w:val="00D67DAB"/>
    <w:rsid w:val="00D71516"/>
    <w:rsid w:val="00D721B4"/>
    <w:rsid w:val="00D8071E"/>
    <w:rsid w:val="00D815D0"/>
    <w:rsid w:val="00D93EA6"/>
    <w:rsid w:val="00D94189"/>
    <w:rsid w:val="00D978DD"/>
    <w:rsid w:val="00DA0D8E"/>
    <w:rsid w:val="00DA3AD7"/>
    <w:rsid w:val="00DB5BA0"/>
    <w:rsid w:val="00DC1016"/>
    <w:rsid w:val="00DC4A1B"/>
    <w:rsid w:val="00DC66FA"/>
    <w:rsid w:val="00DC7DCD"/>
    <w:rsid w:val="00DD100D"/>
    <w:rsid w:val="00DD29A3"/>
    <w:rsid w:val="00DE00B2"/>
    <w:rsid w:val="00DE15A1"/>
    <w:rsid w:val="00DF1699"/>
    <w:rsid w:val="00DF3475"/>
    <w:rsid w:val="00DF44F4"/>
    <w:rsid w:val="00DF45E0"/>
    <w:rsid w:val="00DF4648"/>
    <w:rsid w:val="00DF6A6F"/>
    <w:rsid w:val="00DF6CE8"/>
    <w:rsid w:val="00DF7E68"/>
    <w:rsid w:val="00E013B1"/>
    <w:rsid w:val="00E01B25"/>
    <w:rsid w:val="00E031C7"/>
    <w:rsid w:val="00E06DB2"/>
    <w:rsid w:val="00E079D8"/>
    <w:rsid w:val="00E10041"/>
    <w:rsid w:val="00E10BB2"/>
    <w:rsid w:val="00E15838"/>
    <w:rsid w:val="00E1732C"/>
    <w:rsid w:val="00E24425"/>
    <w:rsid w:val="00E24ABE"/>
    <w:rsid w:val="00E24D89"/>
    <w:rsid w:val="00E26469"/>
    <w:rsid w:val="00E31321"/>
    <w:rsid w:val="00E35D95"/>
    <w:rsid w:val="00E37A73"/>
    <w:rsid w:val="00E42BC2"/>
    <w:rsid w:val="00E43B08"/>
    <w:rsid w:val="00E53C62"/>
    <w:rsid w:val="00E56054"/>
    <w:rsid w:val="00E57BB5"/>
    <w:rsid w:val="00E60A23"/>
    <w:rsid w:val="00E677EC"/>
    <w:rsid w:val="00E712D5"/>
    <w:rsid w:val="00E75074"/>
    <w:rsid w:val="00E76FB7"/>
    <w:rsid w:val="00E818B6"/>
    <w:rsid w:val="00E83B1D"/>
    <w:rsid w:val="00E85BB6"/>
    <w:rsid w:val="00E902FA"/>
    <w:rsid w:val="00E93C54"/>
    <w:rsid w:val="00E94365"/>
    <w:rsid w:val="00E94B14"/>
    <w:rsid w:val="00E9749E"/>
    <w:rsid w:val="00EA54B6"/>
    <w:rsid w:val="00EA634F"/>
    <w:rsid w:val="00EA6A7A"/>
    <w:rsid w:val="00EB1697"/>
    <w:rsid w:val="00EB214F"/>
    <w:rsid w:val="00EB6682"/>
    <w:rsid w:val="00EC26A3"/>
    <w:rsid w:val="00EC5691"/>
    <w:rsid w:val="00ED4AA8"/>
    <w:rsid w:val="00ED4AB5"/>
    <w:rsid w:val="00EE1288"/>
    <w:rsid w:val="00EE3EB3"/>
    <w:rsid w:val="00EF03BD"/>
    <w:rsid w:val="00EF322E"/>
    <w:rsid w:val="00EF6F87"/>
    <w:rsid w:val="00EF763B"/>
    <w:rsid w:val="00EF792A"/>
    <w:rsid w:val="00F00D3B"/>
    <w:rsid w:val="00F02128"/>
    <w:rsid w:val="00F024DF"/>
    <w:rsid w:val="00F03A8F"/>
    <w:rsid w:val="00F075A2"/>
    <w:rsid w:val="00F13289"/>
    <w:rsid w:val="00F22223"/>
    <w:rsid w:val="00F22EF0"/>
    <w:rsid w:val="00F266CF"/>
    <w:rsid w:val="00F31EF1"/>
    <w:rsid w:val="00F33BC5"/>
    <w:rsid w:val="00F33D35"/>
    <w:rsid w:val="00F34567"/>
    <w:rsid w:val="00F35510"/>
    <w:rsid w:val="00F3572D"/>
    <w:rsid w:val="00F35B92"/>
    <w:rsid w:val="00F37CFF"/>
    <w:rsid w:val="00F45F16"/>
    <w:rsid w:val="00F522F9"/>
    <w:rsid w:val="00F53404"/>
    <w:rsid w:val="00F5639E"/>
    <w:rsid w:val="00F57F1E"/>
    <w:rsid w:val="00F57FD9"/>
    <w:rsid w:val="00F613CB"/>
    <w:rsid w:val="00F628D3"/>
    <w:rsid w:val="00F63DC2"/>
    <w:rsid w:val="00F70171"/>
    <w:rsid w:val="00F70283"/>
    <w:rsid w:val="00F7434C"/>
    <w:rsid w:val="00F745C6"/>
    <w:rsid w:val="00F757D0"/>
    <w:rsid w:val="00F75E64"/>
    <w:rsid w:val="00F91183"/>
    <w:rsid w:val="00F95301"/>
    <w:rsid w:val="00F95D31"/>
    <w:rsid w:val="00F97AC3"/>
    <w:rsid w:val="00FA0A3E"/>
    <w:rsid w:val="00FA1BBA"/>
    <w:rsid w:val="00FA38F9"/>
    <w:rsid w:val="00FA5776"/>
    <w:rsid w:val="00FA6075"/>
    <w:rsid w:val="00FB2FEE"/>
    <w:rsid w:val="00FB46B9"/>
    <w:rsid w:val="00FB61F9"/>
    <w:rsid w:val="00FC00EF"/>
    <w:rsid w:val="00FC151C"/>
    <w:rsid w:val="00FC474F"/>
    <w:rsid w:val="00FC594B"/>
    <w:rsid w:val="00FC6237"/>
    <w:rsid w:val="00FD6D8D"/>
    <w:rsid w:val="00FE10AD"/>
    <w:rsid w:val="00FE1E63"/>
    <w:rsid w:val="00FE2F22"/>
    <w:rsid w:val="00FF0135"/>
    <w:rsid w:val="00FF40FD"/>
    <w:rsid w:val="00FF5AA5"/>
    <w:rsid w:val="00FF6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702B3F7"/>
  <w15:chartTrackingRefBased/>
  <w15:docId w15:val="{66ACFBE5-8ADB-4C5C-826D-C7E6A1D02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0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92E7E"/>
  </w:style>
  <w:style w:type="paragraph" w:styleId="Nagwek1">
    <w:name w:val="heading 1"/>
    <w:basedOn w:val="Normalny"/>
    <w:next w:val="Normalny"/>
    <w:qFormat/>
    <w:rsid w:val="00592E7E"/>
    <w:pPr>
      <w:keepNext/>
      <w:outlineLvl w:val="0"/>
    </w:pPr>
    <w:rPr>
      <w:sz w:val="26"/>
    </w:rPr>
  </w:style>
  <w:style w:type="paragraph" w:styleId="Nagwek3">
    <w:name w:val="heading 3"/>
    <w:basedOn w:val="Normalny"/>
    <w:next w:val="Normalny"/>
    <w:qFormat/>
    <w:rsid w:val="00592E7E"/>
    <w:pPr>
      <w:keepNext/>
      <w:jc w:val="both"/>
      <w:outlineLvl w:val="2"/>
    </w:pPr>
    <w:rPr>
      <w:sz w:val="26"/>
    </w:rPr>
  </w:style>
  <w:style w:type="paragraph" w:styleId="Nagwek5">
    <w:name w:val="heading 5"/>
    <w:basedOn w:val="Normalny"/>
    <w:next w:val="Normalny"/>
    <w:qFormat/>
    <w:rsid w:val="00A24C23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paragraph" w:styleId="Tekstpodstawowy">
    <w:name w:val="Body Text"/>
    <w:basedOn w:val="Normalny"/>
    <w:rsid w:val="00592E7E"/>
    <w:pPr>
      <w:jc w:val="both"/>
    </w:pPr>
    <w:rPr>
      <w:rFonts w:ascii="CG Times" w:hAnsi="CG Times"/>
      <w:sz w:val="24"/>
    </w:rPr>
  </w:style>
  <w:style w:type="paragraph" w:styleId="Tekstpodstawowy3">
    <w:name w:val="Body Text 3"/>
    <w:basedOn w:val="Normalny"/>
    <w:rsid w:val="00592E7E"/>
    <w:pPr>
      <w:spacing w:after="120"/>
    </w:pPr>
    <w:rPr>
      <w:sz w:val="16"/>
      <w:szCs w:val="16"/>
    </w:rPr>
  </w:style>
  <w:style w:type="paragraph" w:styleId="Tekstpodstawowywcity2">
    <w:name w:val="Body Text Indent 2"/>
    <w:basedOn w:val="Normalny"/>
    <w:link w:val="Tekstpodstawowywcity2Znak"/>
    <w:rsid w:val="00592E7E"/>
    <w:pPr>
      <w:spacing w:after="120" w:line="480" w:lineRule="auto"/>
      <w:ind w:left="283"/>
    </w:pPr>
  </w:style>
  <w:style w:type="table" w:styleId="Tabela-Siatka">
    <w:name w:val="Table Grid"/>
    <w:basedOn w:val="Standardowy"/>
    <w:rsid w:val="00F33D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rsid w:val="00C314C3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rsid w:val="00C314C3"/>
    <w:pPr>
      <w:tabs>
        <w:tab w:val="center" w:pos="4536"/>
        <w:tab w:val="right" w:pos="9072"/>
      </w:tabs>
    </w:pPr>
  </w:style>
  <w:style w:type="table" w:styleId="Tabela-Profesjonalny">
    <w:name w:val="Table Professional"/>
    <w:basedOn w:val="Standardowy"/>
    <w:rsid w:val="0005270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customStyle="1" w:styleId="Standardowy0">
    <w:name w:val="Standardowy_"/>
    <w:rsid w:val="00052702"/>
    <w:pPr>
      <w:widowControl w:val="0"/>
      <w:tabs>
        <w:tab w:val="left" w:pos="-720"/>
      </w:tabs>
      <w:suppressAutoHyphens/>
      <w:jc w:val="both"/>
    </w:pPr>
    <w:rPr>
      <w:snapToGrid w:val="0"/>
      <w:spacing w:val="-3"/>
      <w:sz w:val="24"/>
      <w:lang w:val="en-US"/>
    </w:rPr>
  </w:style>
  <w:style w:type="paragraph" w:customStyle="1" w:styleId="Head">
    <w:name w:val="Head"/>
    <w:basedOn w:val="Normalny"/>
    <w:next w:val="Tekstpodstawowy"/>
    <w:rsid w:val="00A24C23"/>
    <w:rPr>
      <w:rFonts w:ascii="Helvetica" w:hAnsi="Helvetica"/>
      <w:sz w:val="22"/>
    </w:rPr>
  </w:style>
  <w:style w:type="paragraph" w:customStyle="1" w:styleId="Default">
    <w:name w:val="Default"/>
    <w:rsid w:val="00305FB3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kstprzypisudolnego">
    <w:name w:val="footnote text"/>
    <w:basedOn w:val="Normalny"/>
    <w:link w:val="TekstprzypisudolnegoZnak"/>
    <w:semiHidden/>
    <w:rsid w:val="00866DED"/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866DED"/>
  </w:style>
  <w:style w:type="character" w:styleId="Odwoanieprzypisudolnego">
    <w:name w:val="footnote reference"/>
    <w:basedOn w:val="Domylnaczcionkaakapitu"/>
    <w:semiHidden/>
    <w:rsid w:val="00866DED"/>
    <w:rPr>
      <w:vertAlign w:val="superscript"/>
    </w:rPr>
  </w:style>
  <w:style w:type="character" w:customStyle="1" w:styleId="StopkaZnak">
    <w:name w:val="Stopka Znak"/>
    <w:basedOn w:val="Domylnaczcionkaakapitu"/>
    <w:link w:val="Stopka"/>
    <w:uiPriority w:val="99"/>
    <w:rsid w:val="00A431E9"/>
  </w:style>
  <w:style w:type="paragraph" w:styleId="Tekstdymka">
    <w:name w:val="Balloon Text"/>
    <w:basedOn w:val="Normalny"/>
    <w:link w:val="TekstdymkaZnak"/>
    <w:uiPriority w:val="99"/>
    <w:semiHidden/>
    <w:unhideWhenUsed/>
    <w:rsid w:val="00A431E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431E9"/>
    <w:rPr>
      <w:rFonts w:ascii="Tahoma" w:hAnsi="Tahoma" w:cs="Tahoma"/>
      <w:sz w:val="16"/>
      <w:szCs w:val="16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262889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262889"/>
  </w:style>
  <w:style w:type="paragraph" w:styleId="Spistreci2">
    <w:name w:val="toc 2"/>
    <w:aliases w:val="nowy"/>
    <w:basedOn w:val="Listanumerowana"/>
    <w:next w:val="Normalny"/>
    <w:autoRedefine/>
    <w:semiHidden/>
    <w:rsid w:val="00262889"/>
    <w:pPr>
      <w:numPr>
        <w:numId w:val="0"/>
      </w:numPr>
      <w:contextualSpacing w:val="0"/>
    </w:pPr>
  </w:style>
  <w:style w:type="paragraph" w:styleId="Tytu">
    <w:name w:val="Title"/>
    <w:basedOn w:val="Normalny"/>
    <w:link w:val="TytuZnak"/>
    <w:qFormat/>
    <w:rsid w:val="00262889"/>
    <w:pPr>
      <w:jc w:val="center"/>
    </w:pPr>
    <w:rPr>
      <w:sz w:val="28"/>
      <w:szCs w:val="24"/>
    </w:rPr>
  </w:style>
  <w:style w:type="character" w:customStyle="1" w:styleId="TytuZnak">
    <w:name w:val="Tytuł Znak"/>
    <w:basedOn w:val="Domylnaczcionkaakapitu"/>
    <w:link w:val="Tytu"/>
    <w:rsid w:val="00262889"/>
    <w:rPr>
      <w:sz w:val="28"/>
      <w:szCs w:val="24"/>
    </w:rPr>
  </w:style>
  <w:style w:type="paragraph" w:styleId="Listanumerowana">
    <w:name w:val="List Number"/>
    <w:basedOn w:val="Normalny"/>
    <w:uiPriority w:val="99"/>
    <w:semiHidden/>
    <w:unhideWhenUsed/>
    <w:rsid w:val="00262889"/>
    <w:pPr>
      <w:numPr>
        <w:numId w:val="20"/>
      </w:numPr>
      <w:contextualSpacing/>
    </w:pPr>
  </w:style>
  <w:style w:type="character" w:customStyle="1" w:styleId="Tekstpodstawowywcity2Znak">
    <w:name w:val="Tekst podstawowy wcięty 2 Znak"/>
    <w:basedOn w:val="Domylnaczcionkaakapitu"/>
    <w:link w:val="Tekstpodstawowywcity2"/>
    <w:rsid w:val="00551181"/>
  </w:style>
  <w:style w:type="paragraph" w:styleId="NormalnyWeb">
    <w:name w:val="Normal (Web)"/>
    <w:basedOn w:val="Normalny"/>
    <w:rsid w:val="00E76FB7"/>
    <w:pPr>
      <w:spacing w:before="100" w:beforeAutospacing="1" w:after="100" w:afterAutospacing="1"/>
    </w:pPr>
    <w:rPr>
      <w:rFonts w:ascii="Arial Unicode MS" w:eastAsia="Arial Unicode MS" w:hAnsi="Arial Unicode MS" w:cs="Times"/>
      <w:color w:val="000000"/>
      <w:sz w:val="24"/>
      <w:szCs w:val="24"/>
    </w:rPr>
  </w:style>
  <w:style w:type="paragraph" w:customStyle="1" w:styleId="Tab-Nagwek-Lewy1">
    <w:name w:val="Tab-Nagłówek-Lewy1"/>
    <w:basedOn w:val="Normalny"/>
    <w:rsid w:val="00E76FB7"/>
    <w:rPr>
      <w:rFonts w:ascii="Helvetica" w:hAnsi="Helvetica"/>
      <w:b/>
      <w:sz w:val="22"/>
      <w:szCs w:val="24"/>
    </w:rPr>
  </w:style>
  <w:style w:type="paragraph" w:customStyle="1" w:styleId="Artykul">
    <w:name w:val="Artykul"/>
    <w:basedOn w:val="Normalny"/>
    <w:rsid w:val="00E76FB7"/>
    <w:pPr>
      <w:tabs>
        <w:tab w:val="left" w:pos="357"/>
        <w:tab w:val="left" w:pos="533"/>
      </w:tabs>
      <w:spacing w:before="40" w:after="40"/>
      <w:jc w:val="center"/>
    </w:pPr>
    <w:rPr>
      <w:rFonts w:ascii="Arial" w:hAnsi="Arial"/>
      <w:b/>
      <w:color w:val="000000"/>
    </w:rPr>
  </w:style>
  <w:style w:type="paragraph" w:customStyle="1" w:styleId="standard">
    <w:name w:val="standard"/>
    <w:basedOn w:val="Normalny"/>
    <w:rsid w:val="00E76FB7"/>
    <w:pPr>
      <w:tabs>
        <w:tab w:val="left" w:pos="567"/>
      </w:tabs>
      <w:spacing w:line="360" w:lineRule="auto"/>
      <w:ind w:firstLine="567"/>
      <w:jc w:val="both"/>
    </w:pPr>
    <w:rPr>
      <w:rFonts w:ascii="Arial" w:hAnsi="Arial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737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5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47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B4BEE2-44D2-4742-AB58-66A0581241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8</Pages>
  <Words>2620</Words>
  <Characters>15725</Characters>
  <Application>Microsoft Office Word</Application>
  <DocSecurity>0</DocSecurity>
  <Lines>131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</vt:lpstr>
    </vt:vector>
  </TitlesOfParts>
  <Company>Ministerstwo Środowiska</Company>
  <LinksUpToDate>false</LinksUpToDate>
  <CharactersWithSpaces>18309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GOODRICH_druga zmiana_2020_dostępne cyfrowo</dc:title>
  <dc:subject/>
  <dc:creator>pieczkoi</dc:creator>
  <cp:keywords/>
  <cp:lastModifiedBy>Dudzic Agnieszka</cp:lastModifiedBy>
  <cp:revision>12</cp:revision>
  <cp:lastPrinted>2010-09-23T10:47:00Z</cp:lastPrinted>
  <dcterms:created xsi:type="dcterms:W3CDTF">2023-03-29T10:48:00Z</dcterms:created>
  <dcterms:modified xsi:type="dcterms:W3CDTF">2023-03-29T11:24:00Z</dcterms:modified>
</cp:coreProperties>
</file>